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D0CC" w14:textId="77777777" w:rsidR="003B1C45" w:rsidRDefault="005B5E06">
      <w:pPr>
        <w:shd w:val="clear" w:color="auto" w:fill="17365D"/>
        <w:spacing w:after="58" w:line="259" w:lineRule="auto"/>
        <w:ind w:left="0" w:right="5" w:firstLine="0"/>
        <w:jc w:val="center"/>
      </w:pPr>
      <w:r>
        <w:rPr>
          <w:b/>
          <w:color w:val="FFFFFF"/>
          <w:sz w:val="20"/>
        </w:rPr>
        <w:t xml:space="preserve">REGLAMENTO DE LA PROMOCIÓN </w:t>
      </w:r>
    </w:p>
    <w:p w14:paraId="54F3CF4A" w14:textId="0535FD47" w:rsidR="003B1C45" w:rsidRDefault="005B5E06">
      <w:pPr>
        <w:pStyle w:val="Ttulo1"/>
        <w:ind w:right="5"/>
      </w:pPr>
      <w:r>
        <w:rPr>
          <w:sz w:val="22"/>
        </w:rPr>
        <w:t>“</w:t>
      </w:r>
      <w:r w:rsidR="00303F04">
        <w:rPr>
          <w:sz w:val="22"/>
        </w:rPr>
        <w:t>Pagar al día le premia</w:t>
      </w:r>
      <w:r w:rsidR="00187830">
        <w:rPr>
          <w:sz w:val="22"/>
        </w:rPr>
        <w:t>”</w:t>
      </w:r>
      <w:r>
        <w:rPr>
          <w:sz w:val="22"/>
        </w:rPr>
        <w:t xml:space="preserve"> </w:t>
      </w:r>
    </w:p>
    <w:p w14:paraId="28643808" w14:textId="77777777" w:rsidR="003B1C45" w:rsidRDefault="005B5E06">
      <w:pPr>
        <w:spacing w:after="19" w:line="259" w:lineRule="auto"/>
        <w:ind w:left="0" w:firstLine="0"/>
        <w:jc w:val="left"/>
      </w:pPr>
      <w:r>
        <w:rPr>
          <w:b/>
          <w:color w:val="002060"/>
        </w:rPr>
        <w:t xml:space="preserve"> </w:t>
      </w:r>
    </w:p>
    <w:p w14:paraId="27C64A4C" w14:textId="0967D9A8" w:rsidR="003B1C45" w:rsidRDefault="005D41BA">
      <w:pPr>
        <w:spacing w:after="18" w:line="259" w:lineRule="auto"/>
        <w:ind w:left="-5"/>
        <w:jc w:val="left"/>
      </w:pPr>
      <w:r>
        <w:rPr>
          <w:b/>
          <w:u w:val="single" w:color="000000"/>
        </w:rPr>
        <w:t>1°  – PROPIEDAD DE LA PROMOCIÓN</w:t>
      </w:r>
      <w:r w:rsidR="005B5E06">
        <w:rPr>
          <w:b/>
          <w:u w:val="single" w:color="000000"/>
        </w:rPr>
        <w:t>:</w:t>
      </w:r>
      <w:r w:rsidR="005B5E06">
        <w:rPr>
          <w:b/>
        </w:rPr>
        <w:t xml:space="preserve">  </w:t>
      </w:r>
    </w:p>
    <w:p w14:paraId="7D1D12B5" w14:textId="1A547B0B" w:rsidR="003B1C45" w:rsidRDefault="00B44DCB">
      <w:pPr>
        <w:spacing w:after="8"/>
        <w:ind w:left="-3"/>
      </w:pPr>
      <w:r>
        <w:t>La presente promoción</w:t>
      </w:r>
      <w:r w:rsidR="005B5E06">
        <w:t xml:space="preserve"> pertenece en forma exclusiva a </w:t>
      </w:r>
      <w:r w:rsidR="00BC759D">
        <w:t>Coopemédicos</w:t>
      </w:r>
      <w:r w:rsidR="005B5E06">
        <w:t xml:space="preserve">.  Empresa que en adelante se conocerá como el patrocinador o </w:t>
      </w:r>
      <w:r w:rsidR="00BC759D">
        <w:t>Coopemédicos</w:t>
      </w:r>
      <w:r w:rsidR="005B5E06">
        <w:rPr>
          <w:b/>
        </w:rPr>
        <w:t xml:space="preserve">. </w:t>
      </w:r>
    </w:p>
    <w:p w14:paraId="5F63A66F" w14:textId="77777777" w:rsidR="003B1C45" w:rsidRDefault="005B5E06">
      <w:pPr>
        <w:spacing w:after="53" w:line="259" w:lineRule="auto"/>
        <w:ind w:left="0" w:firstLine="0"/>
        <w:jc w:val="left"/>
      </w:pPr>
      <w:r>
        <w:rPr>
          <w:b/>
        </w:rPr>
        <w:t xml:space="preserve"> </w:t>
      </w:r>
    </w:p>
    <w:p w14:paraId="0CF4D3C2" w14:textId="77777777" w:rsidR="003B1C45" w:rsidRDefault="005B5E06">
      <w:pPr>
        <w:spacing w:after="18" w:line="259" w:lineRule="auto"/>
        <w:ind w:left="-5"/>
        <w:jc w:val="left"/>
      </w:pPr>
      <w:r>
        <w:rPr>
          <w:b/>
          <w:u w:val="single" w:color="000000"/>
        </w:rPr>
        <w:t>2°</w:t>
      </w:r>
      <w:r>
        <w:rPr>
          <w:b/>
          <w:sz w:val="24"/>
          <w:u w:val="single" w:color="000000"/>
        </w:rPr>
        <w:t xml:space="preserve"> – </w:t>
      </w:r>
      <w:r>
        <w:rPr>
          <w:b/>
          <w:u w:val="single" w:color="000000"/>
        </w:rPr>
        <w:t xml:space="preserve"> DEFINICIONES:</w:t>
      </w:r>
      <w:r>
        <w:rPr>
          <w:b/>
        </w:rPr>
        <w:t xml:space="preserve"> </w:t>
      </w:r>
      <w:r>
        <w:t xml:space="preserve"> </w:t>
      </w:r>
    </w:p>
    <w:p w14:paraId="276C6E61" w14:textId="77777777" w:rsidR="003B1C45" w:rsidRDefault="005B5E06">
      <w:pPr>
        <w:ind w:left="-3"/>
      </w:pPr>
      <w:r>
        <w:t xml:space="preserve">Se entiende por:  </w:t>
      </w:r>
    </w:p>
    <w:p w14:paraId="05D33BDC" w14:textId="09D69141" w:rsidR="003B1C45" w:rsidRDefault="00B70086">
      <w:pPr>
        <w:numPr>
          <w:ilvl w:val="0"/>
          <w:numId w:val="1"/>
        </w:numPr>
        <w:ind w:hanging="360"/>
      </w:pPr>
      <w:r>
        <w:rPr>
          <w:b/>
        </w:rPr>
        <w:t>COOPEMÉDICOS</w:t>
      </w:r>
      <w:r w:rsidR="005B5E06" w:rsidRPr="00703C14">
        <w:rPr>
          <w:b/>
        </w:rPr>
        <w:t>:</w:t>
      </w:r>
      <w:r w:rsidR="005B5E06">
        <w:t xml:space="preserve"> </w:t>
      </w:r>
      <w:r w:rsidR="004B668B">
        <w:t>La Cooperativa</w:t>
      </w:r>
      <w:r w:rsidR="00A97E19">
        <w:t xml:space="preserve"> </w:t>
      </w:r>
      <w:r w:rsidR="005B5E06">
        <w:t>que es la entidad patrocinadora oficial de la promoción “</w:t>
      </w:r>
      <w:r w:rsidR="00303F04">
        <w:t>Pagar al día le premia</w:t>
      </w:r>
      <w:r w:rsidR="005B5E06">
        <w:t xml:space="preserve">”  </w:t>
      </w:r>
    </w:p>
    <w:p w14:paraId="13AC1861" w14:textId="4F48890D" w:rsidR="00A97E19" w:rsidRDefault="005B5E06" w:rsidP="00150DF0">
      <w:pPr>
        <w:numPr>
          <w:ilvl w:val="0"/>
          <w:numId w:val="1"/>
        </w:numPr>
        <w:ind w:hanging="360"/>
      </w:pPr>
      <w:r>
        <w:rPr>
          <w:b/>
        </w:rPr>
        <w:t>REGLAMENTO</w:t>
      </w:r>
      <w:r>
        <w:t xml:space="preserve">: Normativa legal que regula la promoción </w:t>
      </w:r>
      <w:r w:rsidR="00150DF0">
        <w:t>“</w:t>
      </w:r>
      <w:r w:rsidR="00303F04">
        <w:t>Pagar al día le premia</w:t>
      </w:r>
      <w:r w:rsidR="00150DF0">
        <w:t xml:space="preserve">”  </w:t>
      </w:r>
    </w:p>
    <w:p w14:paraId="76800EC6" w14:textId="09318DE2" w:rsidR="005D7EA6" w:rsidRDefault="005B5E06" w:rsidP="00A97E19">
      <w:pPr>
        <w:numPr>
          <w:ilvl w:val="0"/>
          <w:numId w:val="1"/>
        </w:numPr>
        <w:spacing w:after="0"/>
        <w:ind w:hanging="360"/>
      </w:pPr>
      <w:r w:rsidRPr="00A97E19">
        <w:rPr>
          <w:b/>
        </w:rPr>
        <w:t>PARTICIPANTES</w:t>
      </w:r>
      <w:r>
        <w:t xml:space="preserve">: personas físicas asociadas </w:t>
      </w:r>
      <w:r w:rsidR="002756DA">
        <w:t>a Coopemédicos</w:t>
      </w:r>
      <w:r w:rsidR="00187830">
        <w:t xml:space="preserve"> que</w:t>
      </w:r>
      <w:r w:rsidR="00150461">
        <w:t xml:space="preserve"> cuenten con algún crédito activo o tarjetas de crédito activas con saldo</w:t>
      </w:r>
      <w:r w:rsidR="001B684F">
        <w:t xml:space="preserve"> pendiente</w:t>
      </w:r>
      <w:r w:rsidR="00150461">
        <w:t>.</w:t>
      </w:r>
    </w:p>
    <w:p w14:paraId="661F69E9" w14:textId="709723C6" w:rsidR="003B1C45" w:rsidRDefault="005472B7" w:rsidP="005472B7">
      <w:pPr>
        <w:tabs>
          <w:tab w:val="left" w:pos="3770"/>
        </w:tabs>
        <w:spacing w:after="19" w:line="259" w:lineRule="auto"/>
        <w:ind w:left="0" w:firstLine="0"/>
        <w:jc w:val="left"/>
      </w:pPr>
      <w:r>
        <w:tab/>
      </w:r>
    </w:p>
    <w:p w14:paraId="5E2EFA1E" w14:textId="77777777" w:rsidR="003B1C45" w:rsidRDefault="005B5E06">
      <w:pPr>
        <w:spacing w:after="18" w:line="259" w:lineRule="auto"/>
        <w:ind w:left="-5"/>
        <w:jc w:val="left"/>
      </w:pPr>
      <w:r>
        <w:rPr>
          <w:b/>
          <w:u w:val="single" w:color="000000"/>
        </w:rPr>
        <w:t>3° – PARTICIPANTES:</w:t>
      </w:r>
      <w:r>
        <w:rPr>
          <w:b/>
        </w:rPr>
        <w:t xml:space="preserve">  </w:t>
      </w:r>
    </w:p>
    <w:p w14:paraId="3E0DFBE2" w14:textId="144A8D9E" w:rsidR="00610E22" w:rsidRDefault="005B5E06" w:rsidP="00C031BC">
      <w:pPr>
        <w:spacing w:after="1" w:line="275" w:lineRule="auto"/>
        <w:ind w:left="-5"/>
      </w:pPr>
      <w:r>
        <w:t>En la presente promoción participan todas las personas físicas</w:t>
      </w:r>
      <w:r w:rsidR="005F2FF6">
        <w:t xml:space="preserve"> </w:t>
      </w:r>
      <w:r w:rsidR="00806812">
        <w:t>asociadas a la cooperativa</w:t>
      </w:r>
      <w:r w:rsidR="00150461">
        <w:t xml:space="preserve"> que cuenten con algún crédito activo, con mora menor a</w:t>
      </w:r>
      <w:r w:rsidR="00D82BCF">
        <w:t xml:space="preserve"> 150 días y tarjetas de crédito</w:t>
      </w:r>
      <w:r w:rsidR="00150461">
        <w:t xml:space="preserve"> activas con saldos</w:t>
      </w:r>
      <w:r w:rsidR="001B684F">
        <w:t xml:space="preserve"> pendientes</w:t>
      </w:r>
      <w:r w:rsidR="00150461">
        <w:t>.</w:t>
      </w:r>
    </w:p>
    <w:p w14:paraId="2F045C49" w14:textId="77777777" w:rsidR="00610E22" w:rsidRDefault="00610E22" w:rsidP="00E079EE">
      <w:pPr>
        <w:spacing w:after="16" w:line="259" w:lineRule="auto"/>
        <w:ind w:left="0" w:firstLine="0"/>
        <w:jc w:val="left"/>
      </w:pPr>
    </w:p>
    <w:p w14:paraId="318C94DA" w14:textId="77777777" w:rsidR="00E079EE" w:rsidRDefault="00E079EE" w:rsidP="00E079EE">
      <w:pPr>
        <w:spacing w:after="18" w:line="259" w:lineRule="auto"/>
        <w:ind w:left="-5"/>
        <w:jc w:val="left"/>
      </w:pPr>
      <w:r>
        <w:rPr>
          <w:b/>
          <w:u w:val="single" w:color="000000"/>
        </w:rPr>
        <w:t xml:space="preserve">4° – </w:t>
      </w:r>
      <w:r w:rsidR="009B0056">
        <w:rPr>
          <w:b/>
          <w:u w:val="single" w:color="000000"/>
        </w:rPr>
        <w:t>REQUISITOS</w:t>
      </w:r>
      <w:r>
        <w:rPr>
          <w:b/>
          <w:u w:val="single" w:color="000000"/>
        </w:rPr>
        <w:t>:</w:t>
      </w:r>
      <w:r>
        <w:rPr>
          <w:b/>
        </w:rPr>
        <w:t xml:space="preserve">  </w:t>
      </w:r>
    </w:p>
    <w:p w14:paraId="22780473" w14:textId="09D77091" w:rsidR="00B44DCB" w:rsidRDefault="009B0056" w:rsidP="00E655BE">
      <w:pPr>
        <w:pStyle w:val="Prrafodelista"/>
        <w:numPr>
          <w:ilvl w:val="0"/>
          <w:numId w:val="16"/>
        </w:numPr>
        <w:spacing w:after="1" w:line="275" w:lineRule="auto"/>
        <w:jc w:val="left"/>
      </w:pPr>
      <w:r>
        <w:t>Ser asociado a Coopemédicos</w:t>
      </w:r>
    </w:p>
    <w:p w14:paraId="4191C571" w14:textId="62391D18" w:rsidR="00662568" w:rsidRDefault="00D82BCF" w:rsidP="00E655BE">
      <w:pPr>
        <w:pStyle w:val="Prrafodelista"/>
        <w:numPr>
          <w:ilvl w:val="0"/>
          <w:numId w:val="16"/>
        </w:numPr>
        <w:spacing w:after="1" w:line="275" w:lineRule="auto"/>
        <w:jc w:val="left"/>
      </w:pPr>
      <w:r>
        <w:t xml:space="preserve">Tener un crédito activo </w:t>
      </w:r>
    </w:p>
    <w:p w14:paraId="441E0154" w14:textId="15DB7FC4" w:rsidR="00D82BCF" w:rsidRDefault="00D82BCF" w:rsidP="00E655BE">
      <w:pPr>
        <w:pStyle w:val="Prrafodelista"/>
        <w:numPr>
          <w:ilvl w:val="0"/>
          <w:numId w:val="16"/>
        </w:numPr>
        <w:spacing w:after="1" w:line="275" w:lineRule="auto"/>
        <w:jc w:val="left"/>
      </w:pPr>
      <w:r>
        <w:t xml:space="preserve">Contar con una mora menor a 150 días </w:t>
      </w:r>
    </w:p>
    <w:p w14:paraId="20C140C5" w14:textId="4B9F41A7" w:rsidR="00D82BCF" w:rsidRDefault="00D82BCF" w:rsidP="00E655BE">
      <w:pPr>
        <w:pStyle w:val="Prrafodelista"/>
        <w:numPr>
          <w:ilvl w:val="0"/>
          <w:numId w:val="16"/>
        </w:numPr>
        <w:spacing w:after="1" w:line="275" w:lineRule="auto"/>
        <w:jc w:val="left"/>
      </w:pPr>
      <w:r>
        <w:t>Tener una tarjeta de crédito activa con saldo pendiente</w:t>
      </w:r>
    </w:p>
    <w:p w14:paraId="4CA8667C" w14:textId="1F096551" w:rsidR="00B44DCB" w:rsidRDefault="009B0056" w:rsidP="00E655BE">
      <w:pPr>
        <w:pStyle w:val="Prrafodelista"/>
        <w:numPr>
          <w:ilvl w:val="0"/>
          <w:numId w:val="16"/>
        </w:numPr>
        <w:spacing w:after="1" w:line="275" w:lineRule="auto"/>
        <w:jc w:val="left"/>
      </w:pPr>
      <w:r w:rsidRPr="00DD5DDC">
        <w:t xml:space="preserve">Estar al día con todas las obligaciones </w:t>
      </w:r>
      <w:r w:rsidR="00B44DCB">
        <w:t>de</w:t>
      </w:r>
      <w:r>
        <w:t xml:space="preserve"> la cooperativa:</w:t>
      </w:r>
      <w:r w:rsidRPr="00DD5DDC">
        <w:t xml:space="preserve"> </w:t>
      </w:r>
      <w:r>
        <w:t>p</w:t>
      </w:r>
      <w:r w:rsidR="0046040D">
        <w:t>réstamos</w:t>
      </w:r>
    </w:p>
    <w:p w14:paraId="5C2DCED7" w14:textId="30F9A4B5" w:rsidR="00B44DCB" w:rsidRDefault="009B0056" w:rsidP="00E655BE">
      <w:pPr>
        <w:pStyle w:val="Prrafodelista"/>
        <w:numPr>
          <w:ilvl w:val="0"/>
          <w:numId w:val="16"/>
        </w:numPr>
        <w:spacing w:after="1" w:line="275" w:lineRule="auto"/>
        <w:jc w:val="left"/>
      </w:pPr>
      <w:r w:rsidRPr="00DD5DDC">
        <w:t>No tener operaciones en Cobro Judicial o Incobrable</w:t>
      </w:r>
      <w:r>
        <w:t>s</w:t>
      </w:r>
    </w:p>
    <w:p w14:paraId="74307251" w14:textId="37054CD4" w:rsidR="00D82BCF" w:rsidRDefault="00D82BCF" w:rsidP="00E655BE">
      <w:pPr>
        <w:pStyle w:val="Prrafodelista"/>
        <w:numPr>
          <w:ilvl w:val="0"/>
          <w:numId w:val="16"/>
        </w:numPr>
        <w:spacing w:after="1" w:line="275" w:lineRule="auto"/>
        <w:jc w:val="left"/>
      </w:pPr>
      <w:r>
        <w:t xml:space="preserve">Válido del </w:t>
      </w:r>
      <w:r w:rsidR="0046040D">
        <w:t>01 de abril</w:t>
      </w:r>
      <w:r w:rsidRPr="00D82BCF">
        <w:t xml:space="preserve"> al 30 de abril</w:t>
      </w:r>
      <w:r>
        <w:t xml:space="preserve"> 2023</w:t>
      </w:r>
    </w:p>
    <w:p w14:paraId="66381F21" w14:textId="77777777" w:rsidR="009C4C7A" w:rsidRDefault="009C4C7A" w:rsidP="00581DA4">
      <w:pPr>
        <w:pStyle w:val="Prrafodelista"/>
        <w:spacing w:after="1" w:line="275" w:lineRule="auto"/>
        <w:ind w:left="705" w:firstLine="0"/>
        <w:jc w:val="left"/>
      </w:pPr>
    </w:p>
    <w:p w14:paraId="120F34F8" w14:textId="77777777" w:rsidR="003B1C45" w:rsidRDefault="005B5E06">
      <w:pPr>
        <w:spacing w:after="16" w:line="259" w:lineRule="auto"/>
        <w:ind w:left="0" w:firstLine="0"/>
        <w:jc w:val="left"/>
      </w:pPr>
      <w:r>
        <w:rPr>
          <w:b/>
        </w:rPr>
        <w:t xml:space="preserve"> </w:t>
      </w:r>
    </w:p>
    <w:p w14:paraId="6C6FCADC" w14:textId="01EA065C" w:rsidR="003B1C45" w:rsidRDefault="00581DA4">
      <w:pPr>
        <w:spacing w:after="18" w:line="259" w:lineRule="auto"/>
        <w:ind w:left="-5"/>
        <w:jc w:val="left"/>
      </w:pPr>
      <w:r>
        <w:rPr>
          <w:b/>
          <w:u w:val="single" w:color="000000"/>
        </w:rPr>
        <w:t>5</w:t>
      </w:r>
      <w:r w:rsidR="005B5E06">
        <w:rPr>
          <w:b/>
          <w:u w:val="single" w:color="000000"/>
        </w:rPr>
        <w:t>° – DESCRIPCI</w:t>
      </w:r>
      <w:r w:rsidR="00D252BF">
        <w:rPr>
          <w:b/>
          <w:u w:val="single" w:color="000000"/>
        </w:rPr>
        <w:t>Ó</w:t>
      </w:r>
      <w:r w:rsidR="005B5E06">
        <w:rPr>
          <w:b/>
          <w:u w:val="single" w:color="000000"/>
        </w:rPr>
        <w:t>N DE LA PROMOCI</w:t>
      </w:r>
      <w:r w:rsidR="00D252BF">
        <w:rPr>
          <w:b/>
          <w:u w:val="single" w:color="000000"/>
        </w:rPr>
        <w:t>Ó</w:t>
      </w:r>
      <w:r w:rsidR="005B5E06">
        <w:rPr>
          <w:b/>
          <w:u w:val="single" w:color="000000"/>
        </w:rPr>
        <w:t>N:</w:t>
      </w:r>
      <w:r w:rsidR="005B5E06">
        <w:rPr>
          <w:b/>
        </w:rPr>
        <w:t xml:space="preserve">  </w:t>
      </w:r>
    </w:p>
    <w:p w14:paraId="1069FD47" w14:textId="2369E3FC" w:rsidR="00341CFB" w:rsidRDefault="003414A6" w:rsidP="00341CFB">
      <w:pPr>
        <w:spacing w:after="1" w:line="275" w:lineRule="auto"/>
        <w:ind w:left="-5"/>
      </w:pPr>
      <w:r>
        <w:t>La Promoción ¨</w:t>
      </w:r>
      <w:r w:rsidR="00D82BCF">
        <w:t>Pagar al día le premia</w:t>
      </w:r>
      <w:r w:rsidR="00BD09A8">
        <w:t xml:space="preserve">¨ </w:t>
      </w:r>
      <w:r w:rsidR="00341CFB">
        <w:t xml:space="preserve">consiste en </w:t>
      </w:r>
      <w:r w:rsidR="00D82BCF">
        <w:t>realizar un sorteo entre todos los asociados que realicen el pago de sus créd</w:t>
      </w:r>
      <w:r w:rsidR="002B0CA6">
        <w:t xml:space="preserve">itos o el saldo de su tarjeta de crédito </w:t>
      </w:r>
      <w:r w:rsidR="0046040D">
        <w:t>del 1 de abril</w:t>
      </w:r>
      <w:r w:rsidR="002B0CA6">
        <w:t xml:space="preserve"> al 30 de abril 2023.</w:t>
      </w:r>
    </w:p>
    <w:p w14:paraId="0D9050BE" w14:textId="422D18A0" w:rsidR="00B376CE" w:rsidRDefault="00B376CE" w:rsidP="00341CFB">
      <w:pPr>
        <w:spacing w:after="1" w:line="275" w:lineRule="auto"/>
        <w:ind w:left="-5"/>
      </w:pPr>
      <w:r w:rsidRPr="00B376CE">
        <w:t>El sorteo se está realizando el viernes 5 de mayo 2023, para seleccionar los ganadores al azar.</w:t>
      </w:r>
    </w:p>
    <w:p w14:paraId="71721CBB" w14:textId="77777777" w:rsidR="003C0330" w:rsidRDefault="003C0330" w:rsidP="00341CFB">
      <w:pPr>
        <w:spacing w:after="1" w:line="275" w:lineRule="auto"/>
        <w:ind w:left="-5"/>
      </w:pPr>
      <w:r>
        <w:t>Ellos participan por:</w:t>
      </w:r>
    </w:p>
    <w:p w14:paraId="20E7CA93" w14:textId="77777777" w:rsidR="003C0330" w:rsidRDefault="00E16664" w:rsidP="003C0330">
      <w:pPr>
        <w:pStyle w:val="Prrafodelista"/>
        <w:numPr>
          <w:ilvl w:val="0"/>
          <w:numId w:val="14"/>
        </w:numPr>
        <w:spacing w:after="1" w:line="275" w:lineRule="auto"/>
      </w:pPr>
      <w:r>
        <w:t>1 Paquete todo incluido en el Hotel Occide</w:t>
      </w:r>
      <w:r w:rsidR="003C0330">
        <w:t xml:space="preserve">ntal: 2 noches para 2 personas </w:t>
      </w:r>
    </w:p>
    <w:p w14:paraId="4FC2ED6C" w14:textId="00DF8ABD" w:rsidR="002B0CA6" w:rsidRDefault="00E16664" w:rsidP="003C0330">
      <w:pPr>
        <w:pStyle w:val="Prrafodelista"/>
        <w:numPr>
          <w:ilvl w:val="0"/>
          <w:numId w:val="14"/>
        </w:numPr>
        <w:spacing w:after="1" w:line="275" w:lineRule="auto"/>
      </w:pPr>
      <w:r>
        <w:t xml:space="preserve">3 tarjetas de </w:t>
      </w:r>
      <w:r w:rsidRPr="00E16664">
        <w:t>₡200.000</w:t>
      </w:r>
    </w:p>
    <w:p w14:paraId="3F1DBA69" w14:textId="77777777" w:rsidR="00056416" w:rsidRDefault="00056416" w:rsidP="00341CFB">
      <w:pPr>
        <w:spacing w:after="1" w:line="275" w:lineRule="auto"/>
        <w:ind w:left="-5"/>
      </w:pPr>
    </w:p>
    <w:p w14:paraId="76CC5DB4" w14:textId="77777777" w:rsidR="00056416" w:rsidRDefault="00056416" w:rsidP="00341CFB">
      <w:pPr>
        <w:spacing w:after="1" w:line="275" w:lineRule="auto"/>
        <w:ind w:left="-5"/>
      </w:pPr>
    </w:p>
    <w:p w14:paraId="5C283A6E" w14:textId="07932ADD" w:rsidR="003B1C45" w:rsidRDefault="003B1C45" w:rsidP="00C56E89">
      <w:pPr>
        <w:spacing w:after="1" w:line="275" w:lineRule="auto"/>
        <w:ind w:left="-5"/>
      </w:pPr>
    </w:p>
    <w:p w14:paraId="6771C38B" w14:textId="3DED4656" w:rsidR="00C031BC" w:rsidRDefault="00BD6967">
      <w:pPr>
        <w:spacing w:after="19" w:line="259" w:lineRule="auto"/>
        <w:ind w:left="0" w:firstLine="0"/>
        <w:jc w:val="left"/>
      </w:pPr>
      <w:r>
        <w:t>El sorteo se está realizando el viernes 5 de mayo</w:t>
      </w:r>
      <w:r w:rsidR="002C7459">
        <w:t xml:space="preserve"> 2023,</w:t>
      </w:r>
      <w:r>
        <w:t xml:space="preserve"> para seleccionar los ganadores al azar.</w:t>
      </w:r>
    </w:p>
    <w:p w14:paraId="06F01B73" w14:textId="77777777" w:rsidR="00BD6967" w:rsidRDefault="00BD6967">
      <w:pPr>
        <w:spacing w:after="19" w:line="259" w:lineRule="auto"/>
        <w:ind w:left="0" w:firstLine="0"/>
        <w:jc w:val="left"/>
      </w:pPr>
    </w:p>
    <w:p w14:paraId="0E5669FA" w14:textId="77777777" w:rsidR="003B1C45" w:rsidRDefault="006B212A">
      <w:pPr>
        <w:spacing w:after="52" w:line="259" w:lineRule="auto"/>
        <w:ind w:left="-5"/>
        <w:jc w:val="left"/>
      </w:pPr>
      <w:r>
        <w:rPr>
          <w:b/>
          <w:u w:val="single" w:color="000000"/>
        </w:rPr>
        <w:t>6</w:t>
      </w:r>
      <w:r w:rsidR="005B5E06">
        <w:rPr>
          <w:b/>
          <w:u w:val="single" w:color="000000"/>
        </w:rPr>
        <w:t>° –VIGENCIA:</w:t>
      </w:r>
      <w:r w:rsidR="005B5E06">
        <w:t xml:space="preserve"> </w:t>
      </w:r>
    </w:p>
    <w:p w14:paraId="242C5165" w14:textId="44B2413C" w:rsidR="003B1C45" w:rsidRDefault="005B5E06" w:rsidP="00E655BE">
      <w:pPr>
        <w:pStyle w:val="Prrafodelista"/>
        <w:numPr>
          <w:ilvl w:val="0"/>
          <w:numId w:val="17"/>
        </w:numPr>
      </w:pPr>
      <w:r>
        <w:t xml:space="preserve">Periodo de </w:t>
      </w:r>
      <w:r w:rsidR="00965815">
        <w:t>pago</w:t>
      </w:r>
      <w:r>
        <w:t xml:space="preserve">: </w:t>
      </w:r>
      <w:r w:rsidR="00EB5F39">
        <w:t xml:space="preserve">del </w:t>
      </w:r>
      <w:r w:rsidR="00965815">
        <w:t>27 de marzo al 30 de abril 2023</w:t>
      </w:r>
    </w:p>
    <w:p w14:paraId="15240D49" w14:textId="77777777" w:rsidR="00630A02" w:rsidRDefault="00630A02">
      <w:pPr>
        <w:spacing w:after="8"/>
        <w:ind w:left="-3"/>
      </w:pPr>
    </w:p>
    <w:p w14:paraId="70FAEDC2" w14:textId="1DE5D4DE" w:rsidR="003B1C45" w:rsidRDefault="005B5E06">
      <w:pPr>
        <w:spacing w:after="8"/>
        <w:ind w:left="-3"/>
      </w:pPr>
      <w:r>
        <w:t>La pr</w:t>
      </w:r>
      <w:r w:rsidR="00DA2D05">
        <w:t>omoción es por tiempo limitado. S</w:t>
      </w:r>
      <w:r>
        <w:t>in embargo</w:t>
      </w:r>
      <w:r w:rsidR="00DA2D05">
        <w:t>,</w:t>
      </w:r>
      <w:r>
        <w:t xml:space="preserve"> </w:t>
      </w:r>
      <w:r w:rsidR="002625E1">
        <w:t xml:space="preserve">Coopemédicos </w:t>
      </w:r>
      <w:r>
        <w:t xml:space="preserve">se reserva el derecho de extender y/o suspender dicha vigencia de la promoción según su elección, sin responsabilidad para éste. </w:t>
      </w:r>
    </w:p>
    <w:p w14:paraId="40B3C89F" w14:textId="5B7A0D39" w:rsidR="003B1C45" w:rsidRDefault="005B5E06" w:rsidP="00327AD8">
      <w:pPr>
        <w:spacing w:after="19" w:line="259" w:lineRule="auto"/>
        <w:ind w:left="0" w:firstLine="0"/>
        <w:jc w:val="left"/>
      </w:pPr>
      <w:r>
        <w:rPr>
          <w:b/>
        </w:rPr>
        <w:t xml:space="preserve"> </w:t>
      </w:r>
    </w:p>
    <w:p w14:paraId="2A2578E9" w14:textId="1E0DB835" w:rsidR="003B1C45" w:rsidRDefault="00C547C9" w:rsidP="00630A02">
      <w:pPr>
        <w:spacing w:after="52" w:line="259" w:lineRule="auto"/>
        <w:ind w:left="-5"/>
        <w:jc w:val="left"/>
      </w:pPr>
      <w:r>
        <w:rPr>
          <w:b/>
          <w:u w:val="single" w:color="000000"/>
        </w:rPr>
        <w:t>7</w:t>
      </w:r>
      <w:r w:rsidR="005B5E06">
        <w:rPr>
          <w:b/>
          <w:u w:val="single" w:color="000000"/>
        </w:rPr>
        <w:t>° – RESTRICCIONES:</w:t>
      </w:r>
      <w:r w:rsidR="005B5E06">
        <w:rPr>
          <w:b/>
        </w:rPr>
        <w:t xml:space="preserve"> </w:t>
      </w:r>
      <w:r w:rsidR="005B5E06">
        <w:t xml:space="preserve"> </w:t>
      </w:r>
    </w:p>
    <w:p w14:paraId="7A9C4D32" w14:textId="77777777" w:rsidR="003B1C45" w:rsidRDefault="005B5E06" w:rsidP="00E655BE">
      <w:pPr>
        <w:pStyle w:val="Prrafodelista"/>
        <w:numPr>
          <w:ilvl w:val="0"/>
          <w:numId w:val="15"/>
        </w:numPr>
      </w:pPr>
      <w:r>
        <w:t xml:space="preserve">El premio NO es transferible, los ganadores deben de apegarse a las restricciones de este reglamento y recibirán como premio únicamente lo establecido. </w:t>
      </w:r>
    </w:p>
    <w:p w14:paraId="594A6D1A" w14:textId="0F608ABF" w:rsidR="003B1C45" w:rsidRDefault="005B5E06" w:rsidP="00E655BE">
      <w:pPr>
        <w:pStyle w:val="Prrafodelista"/>
        <w:numPr>
          <w:ilvl w:val="0"/>
          <w:numId w:val="15"/>
        </w:numPr>
      </w:pPr>
      <w:r>
        <w:t xml:space="preserve">Toda persona que desee participar en la promoción, deberá tener conocimiento de este reglamento, ya que el reclamo, la aceptación y el recibo de un beneficio, conlleva la forzosa e ineludible obligación de conocer las condiciones y la forma de participar, así como las condiciones, limitaciones y responsabilidades en cuanto a los beneficios y la promoción. </w:t>
      </w:r>
    </w:p>
    <w:p w14:paraId="174854B1" w14:textId="33970DBC" w:rsidR="003B1C45" w:rsidRPr="00E655BE" w:rsidRDefault="005B5E06" w:rsidP="00E655BE">
      <w:pPr>
        <w:pStyle w:val="Prrafodelista"/>
        <w:numPr>
          <w:ilvl w:val="0"/>
          <w:numId w:val="15"/>
        </w:numPr>
      </w:pPr>
      <w:r w:rsidRPr="00E655BE">
        <w:t>Es requisito para ser acreedor del premio, e</w:t>
      </w:r>
      <w:r w:rsidR="0046040D" w:rsidRPr="00E655BE">
        <w:t>star al día con el</w:t>
      </w:r>
      <w:r w:rsidRPr="00E655BE">
        <w:t xml:space="preserve"> crédito</w:t>
      </w:r>
      <w:r w:rsidR="0046040D" w:rsidRPr="00E655BE">
        <w:t xml:space="preserve"> y tarjeta de crédito</w:t>
      </w:r>
      <w:r w:rsidRPr="00E655BE">
        <w:t xml:space="preserve"> con </w:t>
      </w:r>
      <w:r w:rsidR="00E578ED" w:rsidRPr="00E655BE">
        <w:t>Coopemédicos</w:t>
      </w:r>
      <w:r w:rsidR="00941C9D" w:rsidRPr="00E655BE">
        <w:t>,</w:t>
      </w:r>
      <w:r w:rsidR="00E578ED" w:rsidRPr="00E655BE">
        <w:t xml:space="preserve"> l</w:t>
      </w:r>
      <w:r w:rsidRPr="00E655BE">
        <w:t xml:space="preserve">as tarjetas de crédito y las operaciones crediticias se rigen por la normativa respectiva y por los correspondientes contratos individuales. Si una persona se encuentra morosa (30 días o más de atraso en el pago mínimo) o incluso en caso de pre-mora (menos de treinta días de atraso) de acuerdo a las políticas de </w:t>
      </w:r>
      <w:r w:rsidR="00E578ED" w:rsidRPr="00E655BE">
        <w:t>Coopemédicos</w:t>
      </w:r>
      <w:r w:rsidRPr="00E655BE">
        <w:t xml:space="preserve">, NO TENDRÁ DERECHO AL PREMIO, incluso si se encuentra moroso en una obligación como fiador o avalista. </w:t>
      </w:r>
    </w:p>
    <w:p w14:paraId="4CE5C066" w14:textId="7960B8B7" w:rsidR="003B1C45" w:rsidRDefault="005B5E06" w:rsidP="00E655BE">
      <w:pPr>
        <w:pStyle w:val="Prrafodelista"/>
        <w:numPr>
          <w:ilvl w:val="0"/>
          <w:numId w:val="15"/>
        </w:numPr>
        <w:spacing w:after="8"/>
      </w:pPr>
      <w:r>
        <w:t xml:space="preserve">Si una persona no se adhiere o no demuestra su voluntad de aceptar estas condiciones, el Organizador no asumirá ningún tipo de responsabilidad, exonerándose de la obligación de entregar cualquier premio o beneficio. </w:t>
      </w:r>
    </w:p>
    <w:p w14:paraId="0E9B3E2B" w14:textId="10E416A4" w:rsidR="000C0A08" w:rsidRDefault="000C0A08" w:rsidP="00E655BE">
      <w:pPr>
        <w:pStyle w:val="Prrafodelista"/>
        <w:numPr>
          <w:ilvl w:val="0"/>
          <w:numId w:val="15"/>
        </w:numPr>
        <w:spacing w:after="8"/>
      </w:pPr>
      <w:r>
        <w:t>No apli</w:t>
      </w:r>
      <w:r w:rsidR="0046040D">
        <w:t>ca para asociados con saldos menor a</w:t>
      </w:r>
      <w:r>
        <w:t xml:space="preserve"> ¨0¨ en tarjetas de crédito.</w:t>
      </w:r>
    </w:p>
    <w:p w14:paraId="009B48A4" w14:textId="0D0B09BD" w:rsidR="000C0A08" w:rsidRDefault="000C0A08" w:rsidP="00E655BE">
      <w:pPr>
        <w:pStyle w:val="Prrafodelista"/>
        <w:numPr>
          <w:ilvl w:val="0"/>
          <w:numId w:val="15"/>
        </w:numPr>
        <w:spacing w:after="8"/>
      </w:pPr>
      <w:r>
        <w:t>No aplica para funcionarios de Almacén Médico, de Coopemédicos o miembros de Consejo de Administración.</w:t>
      </w:r>
    </w:p>
    <w:p w14:paraId="2512E871" w14:textId="77777777" w:rsidR="003B1C45" w:rsidRDefault="005B5E06">
      <w:pPr>
        <w:spacing w:after="19" w:line="259" w:lineRule="auto"/>
        <w:ind w:left="0" w:firstLine="0"/>
        <w:jc w:val="left"/>
      </w:pPr>
      <w:r>
        <w:t xml:space="preserve"> </w:t>
      </w:r>
    </w:p>
    <w:p w14:paraId="616BF34B" w14:textId="1A30FFC8" w:rsidR="003B1C45" w:rsidRDefault="00BB2AF7">
      <w:pPr>
        <w:spacing w:after="18" w:line="259" w:lineRule="auto"/>
        <w:ind w:left="-5"/>
        <w:jc w:val="left"/>
      </w:pPr>
      <w:r>
        <w:rPr>
          <w:b/>
          <w:u w:val="single" w:color="000000"/>
        </w:rPr>
        <w:t>8</w:t>
      </w:r>
      <w:r w:rsidR="005B5E06">
        <w:rPr>
          <w:b/>
          <w:u w:val="single" w:color="000000"/>
        </w:rPr>
        <w:t>° – MODIFICACION DEL REGLAMENTO:</w:t>
      </w:r>
      <w:r w:rsidR="005B5E06">
        <w:rPr>
          <w:b/>
        </w:rPr>
        <w:t xml:space="preserve"> </w:t>
      </w:r>
    </w:p>
    <w:p w14:paraId="05615F96" w14:textId="77777777" w:rsidR="003B1C45" w:rsidRDefault="005B5E06">
      <w:pPr>
        <w:spacing w:after="7"/>
        <w:ind w:left="-3"/>
      </w:pPr>
      <w:r>
        <w:t xml:space="preserve">Los participantes conocen y aceptan que el organizador se reserva el derecho de modificar unilateralmente este reglamento en cualquier momento, para introducir todos aquellos cambios necesarios para la buena marcha de la promoción, así como los intereses de los participantes, sin responsabilidad para éste. En caso de reformas al reglamento, las mismas se darán a conocer por medio de su respectivo sitio web u otros medios que considere necesarios para este fin. </w:t>
      </w:r>
    </w:p>
    <w:p w14:paraId="039CC115" w14:textId="77777777" w:rsidR="003B1C45" w:rsidRDefault="005B5E06">
      <w:pPr>
        <w:spacing w:after="19" w:line="259" w:lineRule="auto"/>
        <w:ind w:left="0" w:firstLine="0"/>
        <w:jc w:val="left"/>
      </w:pPr>
      <w:r>
        <w:rPr>
          <w:b/>
        </w:rPr>
        <w:t xml:space="preserve"> </w:t>
      </w:r>
    </w:p>
    <w:p w14:paraId="56B1B0A5" w14:textId="77777777" w:rsidR="00630A02" w:rsidRDefault="00BB2AF7" w:rsidP="00630A02">
      <w:pPr>
        <w:spacing w:after="18" w:line="259" w:lineRule="auto"/>
        <w:ind w:left="-5"/>
        <w:jc w:val="left"/>
      </w:pPr>
      <w:r>
        <w:rPr>
          <w:b/>
          <w:u w:val="single" w:color="000000"/>
        </w:rPr>
        <w:t>9</w:t>
      </w:r>
      <w:r w:rsidR="005B5E06">
        <w:rPr>
          <w:b/>
          <w:u w:val="single" w:color="000000"/>
        </w:rPr>
        <w:t>°  – INFORMACIÓN ADICIONAL:</w:t>
      </w:r>
      <w:r w:rsidR="005B5E06">
        <w:rPr>
          <w:b/>
        </w:rPr>
        <w:t xml:space="preserve">  </w:t>
      </w:r>
    </w:p>
    <w:p w14:paraId="3E917438" w14:textId="7E715596" w:rsidR="003B1C45" w:rsidRDefault="00195546" w:rsidP="000C0A08">
      <w:pPr>
        <w:spacing w:after="18" w:line="259" w:lineRule="auto"/>
        <w:ind w:left="-5"/>
        <w:jc w:val="left"/>
      </w:pPr>
      <w:r>
        <w:t xml:space="preserve">Para mayor información o consultas puede llamar al </w:t>
      </w:r>
      <w:r w:rsidRPr="000D11BB">
        <w:t>2105-1500</w:t>
      </w:r>
      <w:r>
        <w:t xml:space="preserve"> al </w:t>
      </w:r>
      <w:r w:rsidRPr="009C0692">
        <w:t xml:space="preserve">escribir a los personeros de Coopemédicos a </w:t>
      </w:r>
      <w:hyperlink r:id="rId8" w:history="1">
        <w:r w:rsidRPr="009C0692">
          <w:t>info@coopemedicos.fi.cr</w:t>
        </w:r>
      </w:hyperlink>
      <w:r w:rsidRPr="009C0692">
        <w:t xml:space="preserve"> o visitar </w:t>
      </w:r>
      <w:r w:rsidR="00630A02">
        <w:t>las oficinas de la cooperativa.</w:t>
      </w:r>
    </w:p>
    <w:sectPr w:rsidR="003B1C45">
      <w:headerReference w:type="even" r:id="rId9"/>
      <w:headerReference w:type="default" r:id="rId10"/>
      <w:footerReference w:type="even" r:id="rId11"/>
      <w:footerReference w:type="default" r:id="rId12"/>
      <w:headerReference w:type="first" r:id="rId13"/>
      <w:footerReference w:type="first" r:id="rId14"/>
      <w:pgSz w:w="12240" w:h="15840"/>
      <w:pgMar w:top="2220" w:right="1697" w:bottom="1286" w:left="1702" w:header="15" w:footer="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87C6" w14:textId="77777777" w:rsidR="00E809D0" w:rsidRDefault="00E809D0">
      <w:pPr>
        <w:spacing w:after="0" w:line="240" w:lineRule="auto"/>
      </w:pPr>
      <w:r>
        <w:separator/>
      </w:r>
    </w:p>
  </w:endnote>
  <w:endnote w:type="continuationSeparator" w:id="0">
    <w:p w14:paraId="1D6F0FD9" w14:textId="77777777" w:rsidR="00E809D0" w:rsidRDefault="00E8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52E" w14:textId="77777777" w:rsidR="003B1C45" w:rsidRDefault="005B5E06">
    <w:pPr>
      <w:spacing w:after="0" w:line="259" w:lineRule="auto"/>
      <w:ind w:left="0" w:right="-47" w:firstLine="0"/>
      <w:jc w:val="right"/>
    </w:pPr>
    <w:r>
      <w:rPr>
        <w:noProof/>
        <w:lang w:val="es-419" w:eastAsia="es-419"/>
      </w:rPr>
      <w:drawing>
        <wp:anchor distT="0" distB="0" distL="114300" distR="114300" simplePos="0" relativeHeight="251664384" behindDoc="0" locked="0" layoutInCell="1" allowOverlap="0" wp14:anchorId="68E67FD1" wp14:editId="6DC26730">
          <wp:simplePos x="0" y="0"/>
          <wp:positionH relativeFrom="page">
            <wp:posOffset>6434328</wp:posOffset>
          </wp:positionH>
          <wp:positionV relativeFrom="page">
            <wp:posOffset>9634727</wp:posOffset>
          </wp:positionV>
          <wp:extent cx="257556" cy="36576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57556" cy="365760"/>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6A7" w14:textId="34F4B93C" w:rsidR="003B1C45" w:rsidRDefault="00A55D20">
    <w:pPr>
      <w:spacing w:after="0" w:line="259" w:lineRule="auto"/>
      <w:ind w:left="0" w:right="-47" w:firstLine="0"/>
      <w:jc w:val="right"/>
    </w:pPr>
    <w:r>
      <w:rPr>
        <w:noProof/>
        <w:lang w:val="es-419" w:eastAsia="es-419"/>
      </w:rPr>
      <w:drawing>
        <wp:anchor distT="0" distB="0" distL="114300" distR="114300" simplePos="0" relativeHeight="251668480" behindDoc="1" locked="0" layoutInCell="1" allowOverlap="1" wp14:anchorId="7AC37AFB" wp14:editId="755B95B7">
          <wp:simplePos x="0" y="0"/>
          <wp:positionH relativeFrom="column">
            <wp:posOffset>5231130</wp:posOffset>
          </wp:positionH>
          <wp:positionV relativeFrom="paragraph">
            <wp:posOffset>-349250</wp:posOffset>
          </wp:positionV>
          <wp:extent cx="1252220" cy="288799"/>
          <wp:effectExtent l="0" t="0" r="5080" b="0"/>
          <wp:wrapTight wrapText="bothSides">
            <wp:wrapPolygon edited="0">
              <wp:start x="0" y="0"/>
              <wp:lineTo x="0" y="19982"/>
              <wp:lineTo x="21359" y="19982"/>
              <wp:lineTo x="213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HORIZONTAL-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28879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7ED0" w14:textId="77777777" w:rsidR="003B1C45" w:rsidRDefault="005B5E06">
    <w:pPr>
      <w:spacing w:after="0" w:line="259" w:lineRule="auto"/>
      <w:ind w:left="0" w:right="-47" w:firstLine="0"/>
      <w:jc w:val="right"/>
    </w:pPr>
    <w:r>
      <w:rPr>
        <w:noProof/>
        <w:lang w:val="es-419" w:eastAsia="es-419"/>
      </w:rPr>
      <w:drawing>
        <wp:anchor distT="0" distB="0" distL="114300" distR="114300" simplePos="0" relativeHeight="251666432" behindDoc="0" locked="0" layoutInCell="1" allowOverlap="0" wp14:anchorId="2B8DC3B3" wp14:editId="78997FAB">
          <wp:simplePos x="0" y="0"/>
          <wp:positionH relativeFrom="page">
            <wp:posOffset>6434328</wp:posOffset>
          </wp:positionH>
          <wp:positionV relativeFrom="page">
            <wp:posOffset>9634727</wp:posOffset>
          </wp:positionV>
          <wp:extent cx="257556" cy="365760"/>
          <wp:effectExtent l="0" t="0" r="0" b="0"/>
          <wp:wrapSquare wrapText="bothSides"/>
          <wp:docPr id="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57556" cy="365760"/>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1806" w14:textId="77777777" w:rsidR="00E809D0" w:rsidRDefault="00E809D0">
      <w:pPr>
        <w:spacing w:after="0" w:line="240" w:lineRule="auto"/>
      </w:pPr>
      <w:r>
        <w:separator/>
      </w:r>
    </w:p>
  </w:footnote>
  <w:footnote w:type="continuationSeparator" w:id="0">
    <w:p w14:paraId="1ADF34D1" w14:textId="77777777" w:rsidR="00E809D0" w:rsidRDefault="00E80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3A19" w14:textId="77777777" w:rsidR="003B1C45" w:rsidRDefault="005B5E06">
    <w:pPr>
      <w:spacing w:after="0" w:line="259" w:lineRule="auto"/>
      <w:ind w:left="0" w:firstLine="0"/>
      <w:jc w:val="left"/>
    </w:pPr>
    <w:r>
      <w:rPr>
        <w:noProof/>
        <w:lang w:val="es-419" w:eastAsia="es-419"/>
      </w:rPr>
      <w:drawing>
        <wp:anchor distT="0" distB="0" distL="114300" distR="114300" simplePos="0" relativeHeight="251658240" behindDoc="0" locked="0" layoutInCell="1" allowOverlap="0" wp14:anchorId="7EE2329D" wp14:editId="46BCA1BA">
          <wp:simplePos x="0" y="0"/>
          <wp:positionH relativeFrom="page">
            <wp:posOffset>1086612</wp:posOffset>
          </wp:positionH>
          <wp:positionV relativeFrom="page">
            <wp:posOffset>190500</wp:posOffset>
          </wp:positionV>
          <wp:extent cx="1475232" cy="119329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75232" cy="1193292"/>
                  </a:xfrm>
                  <a:prstGeom prst="rect">
                    <a:avLst/>
                  </a:prstGeom>
                </pic:spPr>
              </pic:pic>
            </a:graphicData>
          </a:graphic>
        </wp:anchor>
      </w:drawing>
    </w:r>
    <w:r>
      <w:rPr>
        <w:noProof/>
        <w:lang w:val="es-419" w:eastAsia="es-419"/>
      </w:rPr>
      <w:drawing>
        <wp:anchor distT="0" distB="0" distL="114300" distR="114300" simplePos="0" relativeHeight="251659264" behindDoc="0" locked="0" layoutInCell="1" allowOverlap="0" wp14:anchorId="4D953D9A" wp14:editId="71691F66">
          <wp:simplePos x="0" y="0"/>
          <wp:positionH relativeFrom="page">
            <wp:posOffset>5663184</wp:posOffset>
          </wp:positionH>
          <wp:positionV relativeFrom="page">
            <wp:posOffset>286512</wp:posOffset>
          </wp:positionV>
          <wp:extent cx="1022604" cy="105156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022604" cy="1051560"/>
                  </a:xfrm>
                  <a:prstGeom prst="rect">
                    <a:avLst/>
                  </a:prstGeom>
                </pic:spPr>
              </pic:pic>
            </a:graphicData>
          </a:graphic>
        </wp:anchor>
      </w:drawing>
    </w:r>
    <w:r>
      <w:rPr>
        <w:sz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B855" w14:textId="611092B7" w:rsidR="003B1C45" w:rsidRDefault="002B3A2F">
    <w:pPr>
      <w:spacing w:after="0" w:line="259" w:lineRule="auto"/>
      <w:ind w:left="0" w:firstLine="0"/>
      <w:jc w:val="left"/>
    </w:pPr>
    <w:r>
      <w:rPr>
        <w:noProof/>
        <w:lang w:val="es-419" w:eastAsia="es-419"/>
      </w:rPr>
      <w:drawing>
        <wp:anchor distT="0" distB="0" distL="114300" distR="114300" simplePos="0" relativeHeight="251667456" behindDoc="1" locked="0" layoutInCell="1" allowOverlap="1" wp14:anchorId="7ED51666" wp14:editId="37B67D57">
          <wp:simplePos x="0" y="0"/>
          <wp:positionH relativeFrom="column">
            <wp:posOffset>1078230</wp:posOffset>
          </wp:positionH>
          <wp:positionV relativeFrom="paragraph">
            <wp:posOffset>403225</wp:posOffset>
          </wp:positionV>
          <wp:extent cx="2918460" cy="673100"/>
          <wp:effectExtent l="0" t="0" r="0" b="0"/>
          <wp:wrapTight wrapText="bothSides">
            <wp:wrapPolygon edited="0">
              <wp:start x="0" y="0"/>
              <wp:lineTo x="0" y="20785"/>
              <wp:lineTo x="21431" y="20785"/>
              <wp:lineTo x="2143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ORIZONTAL-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846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B4E9" w14:textId="77777777" w:rsidR="003B1C45" w:rsidRDefault="005B5E06">
    <w:pPr>
      <w:spacing w:after="0" w:line="259" w:lineRule="auto"/>
      <w:ind w:left="0" w:firstLine="0"/>
      <w:jc w:val="left"/>
    </w:pPr>
    <w:r>
      <w:rPr>
        <w:noProof/>
        <w:lang w:val="es-419" w:eastAsia="es-419"/>
      </w:rPr>
      <w:drawing>
        <wp:anchor distT="0" distB="0" distL="114300" distR="114300" simplePos="0" relativeHeight="251662336" behindDoc="0" locked="0" layoutInCell="1" allowOverlap="0" wp14:anchorId="55FD9CB7" wp14:editId="7D71F11E">
          <wp:simplePos x="0" y="0"/>
          <wp:positionH relativeFrom="page">
            <wp:posOffset>1086612</wp:posOffset>
          </wp:positionH>
          <wp:positionV relativeFrom="page">
            <wp:posOffset>190500</wp:posOffset>
          </wp:positionV>
          <wp:extent cx="1475232" cy="1193292"/>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75232" cy="1193292"/>
                  </a:xfrm>
                  <a:prstGeom prst="rect">
                    <a:avLst/>
                  </a:prstGeom>
                </pic:spPr>
              </pic:pic>
            </a:graphicData>
          </a:graphic>
        </wp:anchor>
      </w:drawing>
    </w:r>
    <w:r>
      <w:rPr>
        <w:noProof/>
        <w:lang w:val="es-419" w:eastAsia="es-419"/>
      </w:rPr>
      <w:drawing>
        <wp:anchor distT="0" distB="0" distL="114300" distR="114300" simplePos="0" relativeHeight="251663360" behindDoc="0" locked="0" layoutInCell="1" allowOverlap="0" wp14:anchorId="173C0788" wp14:editId="74F9BB27">
          <wp:simplePos x="0" y="0"/>
          <wp:positionH relativeFrom="page">
            <wp:posOffset>5663184</wp:posOffset>
          </wp:positionH>
          <wp:positionV relativeFrom="page">
            <wp:posOffset>286512</wp:posOffset>
          </wp:positionV>
          <wp:extent cx="1022604" cy="1051560"/>
          <wp:effectExtent l="0" t="0" r="0" b="0"/>
          <wp:wrapSquare wrapText="bothSides"/>
          <wp:docPr id="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022604" cy="1051560"/>
                  </a:xfrm>
                  <a:prstGeom prst="rect">
                    <a:avLst/>
                  </a:prstGeom>
                </pic:spPr>
              </pic:pic>
            </a:graphicData>
          </a:graphic>
        </wp:anchor>
      </w:drawing>
    </w:r>
    <w:r>
      <w:rPr>
        <w:sz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9CD"/>
    <w:multiLevelType w:val="hybridMultilevel"/>
    <w:tmpl w:val="CACA48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867770"/>
    <w:multiLevelType w:val="hybridMultilevel"/>
    <w:tmpl w:val="C8561E78"/>
    <w:lvl w:ilvl="0" w:tplc="5548FD1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FA3F2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A6FA0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B8064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C059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285E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F2C67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607CB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6C32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747013"/>
    <w:multiLevelType w:val="hybridMultilevel"/>
    <w:tmpl w:val="8B7A2B0E"/>
    <w:lvl w:ilvl="0" w:tplc="24204496">
      <w:start w:val="1"/>
      <w:numFmt w:val="bullet"/>
      <w:lvlText w:val="•"/>
      <w:lvlJc w:val="left"/>
      <w:pPr>
        <w:tabs>
          <w:tab w:val="num" w:pos="720"/>
        </w:tabs>
        <w:ind w:left="720" w:hanging="360"/>
      </w:pPr>
      <w:rPr>
        <w:rFonts w:ascii="Arial" w:hAnsi="Arial" w:hint="default"/>
      </w:rPr>
    </w:lvl>
    <w:lvl w:ilvl="1" w:tplc="9760E340" w:tentative="1">
      <w:start w:val="1"/>
      <w:numFmt w:val="bullet"/>
      <w:lvlText w:val="•"/>
      <w:lvlJc w:val="left"/>
      <w:pPr>
        <w:tabs>
          <w:tab w:val="num" w:pos="1440"/>
        </w:tabs>
        <w:ind w:left="1440" w:hanging="360"/>
      </w:pPr>
      <w:rPr>
        <w:rFonts w:ascii="Arial" w:hAnsi="Arial" w:hint="default"/>
      </w:rPr>
    </w:lvl>
    <w:lvl w:ilvl="2" w:tplc="A566D610" w:tentative="1">
      <w:start w:val="1"/>
      <w:numFmt w:val="bullet"/>
      <w:lvlText w:val="•"/>
      <w:lvlJc w:val="left"/>
      <w:pPr>
        <w:tabs>
          <w:tab w:val="num" w:pos="2160"/>
        </w:tabs>
        <w:ind w:left="2160" w:hanging="360"/>
      </w:pPr>
      <w:rPr>
        <w:rFonts w:ascii="Arial" w:hAnsi="Arial" w:hint="default"/>
      </w:rPr>
    </w:lvl>
    <w:lvl w:ilvl="3" w:tplc="9D8A49F4" w:tentative="1">
      <w:start w:val="1"/>
      <w:numFmt w:val="bullet"/>
      <w:lvlText w:val="•"/>
      <w:lvlJc w:val="left"/>
      <w:pPr>
        <w:tabs>
          <w:tab w:val="num" w:pos="2880"/>
        </w:tabs>
        <w:ind w:left="2880" w:hanging="360"/>
      </w:pPr>
      <w:rPr>
        <w:rFonts w:ascii="Arial" w:hAnsi="Arial" w:hint="default"/>
      </w:rPr>
    </w:lvl>
    <w:lvl w:ilvl="4" w:tplc="93A24E10" w:tentative="1">
      <w:start w:val="1"/>
      <w:numFmt w:val="bullet"/>
      <w:lvlText w:val="•"/>
      <w:lvlJc w:val="left"/>
      <w:pPr>
        <w:tabs>
          <w:tab w:val="num" w:pos="3600"/>
        </w:tabs>
        <w:ind w:left="3600" w:hanging="360"/>
      </w:pPr>
      <w:rPr>
        <w:rFonts w:ascii="Arial" w:hAnsi="Arial" w:hint="default"/>
      </w:rPr>
    </w:lvl>
    <w:lvl w:ilvl="5" w:tplc="2AD49296" w:tentative="1">
      <w:start w:val="1"/>
      <w:numFmt w:val="bullet"/>
      <w:lvlText w:val="•"/>
      <w:lvlJc w:val="left"/>
      <w:pPr>
        <w:tabs>
          <w:tab w:val="num" w:pos="4320"/>
        </w:tabs>
        <w:ind w:left="4320" w:hanging="360"/>
      </w:pPr>
      <w:rPr>
        <w:rFonts w:ascii="Arial" w:hAnsi="Arial" w:hint="default"/>
      </w:rPr>
    </w:lvl>
    <w:lvl w:ilvl="6" w:tplc="EF785410" w:tentative="1">
      <w:start w:val="1"/>
      <w:numFmt w:val="bullet"/>
      <w:lvlText w:val="•"/>
      <w:lvlJc w:val="left"/>
      <w:pPr>
        <w:tabs>
          <w:tab w:val="num" w:pos="5040"/>
        </w:tabs>
        <w:ind w:left="5040" w:hanging="360"/>
      </w:pPr>
      <w:rPr>
        <w:rFonts w:ascii="Arial" w:hAnsi="Arial" w:hint="default"/>
      </w:rPr>
    </w:lvl>
    <w:lvl w:ilvl="7" w:tplc="6630E09E" w:tentative="1">
      <w:start w:val="1"/>
      <w:numFmt w:val="bullet"/>
      <w:lvlText w:val="•"/>
      <w:lvlJc w:val="left"/>
      <w:pPr>
        <w:tabs>
          <w:tab w:val="num" w:pos="5760"/>
        </w:tabs>
        <w:ind w:left="5760" w:hanging="360"/>
      </w:pPr>
      <w:rPr>
        <w:rFonts w:ascii="Arial" w:hAnsi="Arial" w:hint="default"/>
      </w:rPr>
    </w:lvl>
    <w:lvl w:ilvl="8" w:tplc="99E446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15734"/>
    <w:multiLevelType w:val="hybridMultilevel"/>
    <w:tmpl w:val="67801A44"/>
    <w:lvl w:ilvl="0" w:tplc="D144C68E">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67A7F0C"/>
    <w:multiLevelType w:val="hybridMultilevel"/>
    <w:tmpl w:val="639CE08A"/>
    <w:lvl w:ilvl="0" w:tplc="D144C68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ABC155E">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6B2A6C0">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80CA62">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8DA0C40">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20E8EF0">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383290">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186D80">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B292B2">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942D98"/>
    <w:multiLevelType w:val="hybridMultilevel"/>
    <w:tmpl w:val="965A85A2"/>
    <w:lvl w:ilvl="0" w:tplc="16F29F58">
      <w:start w:val="1"/>
      <w:numFmt w:val="bullet"/>
      <w:lvlText w:val="•"/>
      <w:lvlJc w:val="left"/>
      <w:pPr>
        <w:ind w:left="360"/>
      </w:pPr>
      <w:rPr>
        <w:rFonts w:ascii="Arial" w:eastAsia="Arial" w:hAnsi="Arial" w:cs="Arial"/>
        <w:b w:val="0"/>
        <w:i w:val="0"/>
        <w:strike w:val="0"/>
        <w:dstrike w:val="0"/>
        <w:color w:val="FFC000"/>
        <w:sz w:val="22"/>
        <w:szCs w:val="22"/>
        <w:u w:val="none" w:color="000000"/>
        <w:bdr w:val="none" w:sz="0" w:space="0" w:color="auto"/>
        <w:shd w:val="clear" w:color="auto" w:fill="auto"/>
        <w:vertAlign w:val="baseline"/>
      </w:rPr>
    </w:lvl>
    <w:lvl w:ilvl="1" w:tplc="76146760">
      <w:start w:val="1"/>
      <w:numFmt w:val="bullet"/>
      <w:lvlText w:val="o"/>
      <w:lvlJc w:val="left"/>
      <w:pPr>
        <w:ind w:left="540"/>
      </w:pPr>
      <w:rPr>
        <w:rFonts w:ascii="Segoe UI Symbol" w:eastAsia="Segoe UI Symbol" w:hAnsi="Segoe UI Symbol" w:cs="Segoe UI Symbol"/>
        <w:b w:val="0"/>
        <w:i w:val="0"/>
        <w:strike w:val="0"/>
        <w:dstrike w:val="0"/>
        <w:color w:val="FFC000"/>
        <w:sz w:val="22"/>
        <w:szCs w:val="22"/>
        <w:u w:val="none" w:color="000000"/>
        <w:bdr w:val="none" w:sz="0" w:space="0" w:color="auto"/>
        <w:shd w:val="clear" w:color="auto" w:fill="auto"/>
        <w:vertAlign w:val="baseline"/>
      </w:rPr>
    </w:lvl>
    <w:lvl w:ilvl="2" w:tplc="31061712">
      <w:start w:val="1"/>
      <w:numFmt w:val="bullet"/>
      <w:lvlRestart w:val="0"/>
      <w:lvlText w:val="•"/>
      <w:lvlJc w:val="left"/>
      <w:pPr>
        <w:ind w:left="720"/>
      </w:pPr>
      <w:rPr>
        <w:rFonts w:ascii="Arial" w:eastAsia="Arial" w:hAnsi="Arial" w:cs="Arial"/>
        <w:b w:val="0"/>
        <w:i w:val="0"/>
        <w:strike w:val="0"/>
        <w:dstrike w:val="0"/>
        <w:color w:val="FFC000"/>
        <w:sz w:val="22"/>
        <w:szCs w:val="22"/>
        <w:u w:val="none" w:color="000000"/>
        <w:bdr w:val="none" w:sz="0" w:space="0" w:color="auto"/>
        <w:shd w:val="clear" w:color="auto" w:fill="auto"/>
        <w:vertAlign w:val="baseline"/>
      </w:rPr>
    </w:lvl>
    <w:lvl w:ilvl="3" w:tplc="5658CB14">
      <w:start w:val="1"/>
      <w:numFmt w:val="bullet"/>
      <w:lvlText w:val="•"/>
      <w:lvlJc w:val="left"/>
      <w:pPr>
        <w:ind w:left="1440"/>
      </w:pPr>
      <w:rPr>
        <w:rFonts w:ascii="Arial" w:eastAsia="Arial" w:hAnsi="Arial" w:cs="Arial"/>
        <w:b w:val="0"/>
        <w:i w:val="0"/>
        <w:strike w:val="0"/>
        <w:dstrike w:val="0"/>
        <w:color w:val="FFC000"/>
        <w:sz w:val="22"/>
        <w:szCs w:val="22"/>
        <w:u w:val="none" w:color="000000"/>
        <w:bdr w:val="none" w:sz="0" w:space="0" w:color="auto"/>
        <w:shd w:val="clear" w:color="auto" w:fill="auto"/>
        <w:vertAlign w:val="baseline"/>
      </w:rPr>
    </w:lvl>
    <w:lvl w:ilvl="4" w:tplc="509E2E6A">
      <w:start w:val="1"/>
      <w:numFmt w:val="bullet"/>
      <w:lvlText w:val="o"/>
      <w:lvlJc w:val="left"/>
      <w:pPr>
        <w:ind w:left="2160"/>
      </w:pPr>
      <w:rPr>
        <w:rFonts w:ascii="Segoe UI Symbol" w:eastAsia="Segoe UI Symbol" w:hAnsi="Segoe UI Symbol" w:cs="Segoe UI Symbol"/>
        <w:b w:val="0"/>
        <w:i w:val="0"/>
        <w:strike w:val="0"/>
        <w:dstrike w:val="0"/>
        <w:color w:val="FFC000"/>
        <w:sz w:val="22"/>
        <w:szCs w:val="22"/>
        <w:u w:val="none" w:color="000000"/>
        <w:bdr w:val="none" w:sz="0" w:space="0" w:color="auto"/>
        <w:shd w:val="clear" w:color="auto" w:fill="auto"/>
        <w:vertAlign w:val="baseline"/>
      </w:rPr>
    </w:lvl>
    <w:lvl w:ilvl="5" w:tplc="1A28F7C4">
      <w:start w:val="1"/>
      <w:numFmt w:val="bullet"/>
      <w:lvlText w:val="▪"/>
      <w:lvlJc w:val="left"/>
      <w:pPr>
        <w:ind w:left="2880"/>
      </w:pPr>
      <w:rPr>
        <w:rFonts w:ascii="Segoe UI Symbol" w:eastAsia="Segoe UI Symbol" w:hAnsi="Segoe UI Symbol" w:cs="Segoe UI Symbol"/>
        <w:b w:val="0"/>
        <w:i w:val="0"/>
        <w:strike w:val="0"/>
        <w:dstrike w:val="0"/>
        <w:color w:val="FFC000"/>
        <w:sz w:val="22"/>
        <w:szCs w:val="22"/>
        <w:u w:val="none" w:color="000000"/>
        <w:bdr w:val="none" w:sz="0" w:space="0" w:color="auto"/>
        <w:shd w:val="clear" w:color="auto" w:fill="auto"/>
        <w:vertAlign w:val="baseline"/>
      </w:rPr>
    </w:lvl>
    <w:lvl w:ilvl="6" w:tplc="BCB2956C">
      <w:start w:val="1"/>
      <w:numFmt w:val="bullet"/>
      <w:lvlText w:val="•"/>
      <w:lvlJc w:val="left"/>
      <w:pPr>
        <w:ind w:left="3600"/>
      </w:pPr>
      <w:rPr>
        <w:rFonts w:ascii="Arial" w:eastAsia="Arial" w:hAnsi="Arial" w:cs="Arial"/>
        <w:b w:val="0"/>
        <w:i w:val="0"/>
        <w:strike w:val="0"/>
        <w:dstrike w:val="0"/>
        <w:color w:val="FFC000"/>
        <w:sz w:val="22"/>
        <w:szCs w:val="22"/>
        <w:u w:val="none" w:color="000000"/>
        <w:bdr w:val="none" w:sz="0" w:space="0" w:color="auto"/>
        <w:shd w:val="clear" w:color="auto" w:fill="auto"/>
        <w:vertAlign w:val="baseline"/>
      </w:rPr>
    </w:lvl>
    <w:lvl w:ilvl="7" w:tplc="B3F67AFA">
      <w:start w:val="1"/>
      <w:numFmt w:val="bullet"/>
      <w:lvlText w:val="o"/>
      <w:lvlJc w:val="left"/>
      <w:pPr>
        <w:ind w:left="4320"/>
      </w:pPr>
      <w:rPr>
        <w:rFonts w:ascii="Segoe UI Symbol" w:eastAsia="Segoe UI Symbol" w:hAnsi="Segoe UI Symbol" w:cs="Segoe UI Symbol"/>
        <w:b w:val="0"/>
        <w:i w:val="0"/>
        <w:strike w:val="0"/>
        <w:dstrike w:val="0"/>
        <w:color w:val="FFC000"/>
        <w:sz w:val="22"/>
        <w:szCs w:val="22"/>
        <w:u w:val="none" w:color="000000"/>
        <w:bdr w:val="none" w:sz="0" w:space="0" w:color="auto"/>
        <w:shd w:val="clear" w:color="auto" w:fill="auto"/>
        <w:vertAlign w:val="baseline"/>
      </w:rPr>
    </w:lvl>
    <w:lvl w:ilvl="8" w:tplc="259AE322">
      <w:start w:val="1"/>
      <w:numFmt w:val="bullet"/>
      <w:lvlText w:val="▪"/>
      <w:lvlJc w:val="left"/>
      <w:pPr>
        <w:ind w:left="5040"/>
      </w:pPr>
      <w:rPr>
        <w:rFonts w:ascii="Segoe UI Symbol" w:eastAsia="Segoe UI Symbol" w:hAnsi="Segoe UI Symbol" w:cs="Segoe UI Symbol"/>
        <w:b w:val="0"/>
        <w:i w:val="0"/>
        <w:strike w:val="0"/>
        <w:dstrike w:val="0"/>
        <w:color w:val="FFC000"/>
        <w:sz w:val="22"/>
        <w:szCs w:val="22"/>
        <w:u w:val="none" w:color="000000"/>
        <w:bdr w:val="none" w:sz="0" w:space="0" w:color="auto"/>
        <w:shd w:val="clear" w:color="auto" w:fill="auto"/>
        <w:vertAlign w:val="baseline"/>
      </w:rPr>
    </w:lvl>
  </w:abstractNum>
  <w:abstractNum w:abstractNumId="6" w15:restartNumberingAfterBreak="0">
    <w:nsid w:val="193F3C44"/>
    <w:multiLevelType w:val="hybridMultilevel"/>
    <w:tmpl w:val="97283D20"/>
    <w:lvl w:ilvl="0" w:tplc="D144C68E">
      <w:start w:val="1"/>
      <w:numFmt w:val="bullet"/>
      <w:lvlText w:val=""/>
      <w:lvlJc w:val="left"/>
      <w:pPr>
        <w:ind w:left="70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0A0003" w:tentative="1">
      <w:start w:val="1"/>
      <w:numFmt w:val="bullet"/>
      <w:lvlText w:val="o"/>
      <w:lvlJc w:val="left"/>
      <w:pPr>
        <w:ind w:left="1425" w:hanging="360"/>
      </w:pPr>
      <w:rPr>
        <w:rFonts w:ascii="Courier New" w:hAnsi="Courier New" w:cs="Courier New" w:hint="default"/>
      </w:rPr>
    </w:lvl>
    <w:lvl w:ilvl="2" w:tplc="580A0005" w:tentative="1">
      <w:start w:val="1"/>
      <w:numFmt w:val="bullet"/>
      <w:lvlText w:val=""/>
      <w:lvlJc w:val="left"/>
      <w:pPr>
        <w:ind w:left="2145" w:hanging="360"/>
      </w:pPr>
      <w:rPr>
        <w:rFonts w:ascii="Wingdings" w:hAnsi="Wingdings" w:hint="default"/>
      </w:rPr>
    </w:lvl>
    <w:lvl w:ilvl="3" w:tplc="580A0001" w:tentative="1">
      <w:start w:val="1"/>
      <w:numFmt w:val="bullet"/>
      <w:lvlText w:val=""/>
      <w:lvlJc w:val="left"/>
      <w:pPr>
        <w:ind w:left="2865" w:hanging="360"/>
      </w:pPr>
      <w:rPr>
        <w:rFonts w:ascii="Symbol" w:hAnsi="Symbol" w:hint="default"/>
      </w:rPr>
    </w:lvl>
    <w:lvl w:ilvl="4" w:tplc="580A0003" w:tentative="1">
      <w:start w:val="1"/>
      <w:numFmt w:val="bullet"/>
      <w:lvlText w:val="o"/>
      <w:lvlJc w:val="left"/>
      <w:pPr>
        <w:ind w:left="3585" w:hanging="360"/>
      </w:pPr>
      <w:rPr>
        <w:rFonts w:ascii="Courier New" w:hAnsi="Courier New" w:cs="Courier New" w:hint="default"/>
      </w:rPr>
    </w:lvl>
    <w:lvl w:ilvl="5" w:tplc="580A0005" w:tentative="1">
      <w:start w:val="1"/>
      <w:numFmt w:val="bullet"/>
      <w:lvlText w:val=""/>
      <w:lvlJc w:val="left"/>
      <w:pPr>
        <w:ind w:left="4305" w:hanging="360"/>
      </w:pPr>
      <w:rPr>
        <w:rFonts w:ascii="Wingdings" w:hAnsi="Wingdings" w:hint="default"/>
      </w:rPr>
    </w:lvl>
    <w:lvl w:ilvl="6" w:tplc="580A0001" w:tentative="1">
      <w:start w:val="1"/>
      <w:numFmt w:val="bullet"/>
      <w:lvlText w:val=""/>
      <w:lvlJc w:val="left"/>
      <w:pPr>
        <w:ind w:left="5025" w:hanging="360"/>
      </w:pPr>
      <w:rPr>
        <w:rFonts w:ascii="Symbol" w:hAnsi="Symbol" w:hint="default"/>
      </w:rPr>
    </w:lvl>
    <w:lvl w:ilvl="7" w:tplc="580A0003" w:tentative="1">
      <w:start w:val="1"/>
      <w:numFmt w:val="bullet"/>
      <w:lvlText w:val="o"/>
      <w:lvlJc w:val="left"/>
      <w:pPr>
        <w:ind w:left="5745" w:hanging="360"/>
      </w:pPr>
      <w:rPr>
        <w:rFonts w:ascii="Courier New" w:hAnsi="Courier New" w:cs="Courier New" w:hint="default"/>
      </w:rPr>
    </w:lvl>
    <w:lvl w:ilvl="8" w:tplc="580A0005" w:tentative="1">
      <w:start w:val="1"/>
      <w:numFmt w:val="bullet"/>
      <w:lvlText w:val=""/>
      <w:lvlJc w:val="left"/>
      <w:pPr>
        <w:ind w:left="6465" w:hanging="360"/>
      </w:pPr>
      <w:rPr>
        <w:rFonts w:ascii="Wingdings" w:hAnsi="Wingdings" w:hint="default"/>
      </w:rPr>
    </w:lvl>
  </w:abstractNum>
  <w:abstractNum w:abstractNumId="7" w15:restartNumberingAfterBreak="0">
    <w:nsid w:val="1E8F7A9B"/>
    <w:multiLevelType w:val="hybridMultilevel"/>
    <w:tmpl w:val="E0245DB6"/>
    <w:lvl w:ilvl="0" w:tplc="D144C68E">
      <w:start w:val="1"/>
      <w:numFmt w:val="bullet"/>
      <w:lvlText w:val=""/>
      <w:lvlJc w:val="left"/>
      <w:pPr>
        <w:ind w:left="70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0A0003" w:tentative="1">
      <w:start w:val="1"/>
      <w:numFmt w:val="bullet"/>
      <w:lvlText w:val="o"/>
      <w:lvlJc w:val="left"/>
      <w:pPr>
        <w:ind w:left="1425" w:hanging="360"/>
      </w:pPr>
      <w:rPr>
        <w:rFonts w:ascii="Courier New" w:hAnsi="Courier New" w:cs="Courier New" w:hint="default"/>
      </w:rPr>
    </w:lvl>
    <w:lvl w:ilvl="2" w:tplc="580A0005" w:tentative="1">
      <w:start w:val="1"/>
      <w:numFmt w:val="bullet"/>
      <w:lvlText w:val=""/>
      <w:lvlJc w:val="left"/>
      <w:pPr>
        <w:ind w:left="2145" w:hanging="360"/>
      </w:pPr>
      <w:rPr>
        <w:rFonts w:ascii="Wingdings" w:hAnsi="Wingdings" w:hint="default"/>
      </w:rPr>
    </w:lvl>
    <w:lvl w:ilvl="3" w:tplc="580A0001" w:tentative="1">
      <w:start w:val="1"/>
      <w:numFmt w:val="bullet"/>
      <w:lvlText w:val=""/>
      <w:lvlJc w:val="left"/>
      <w:pPr>
        <w:ind w:left="2865" w:hanging="360"/>
      </w:pPr>
      <w:rPr>
        <w:rFonts w:ascii="Symbol" w:hAnsi="Symbol" w:hint="default"/>
      </w:rPr>
    </w:lvl>
    <w:lvl w:ilvl="4" w:tplc="580A0003" w:tentative="1">
      <w:start w:val="1"/>
      <w:numFmt w:val="bullet"/>
      <w:lvlText w:val="o"/>
      <w:lvlJc w:val="left"/>
      <w:pPr>
        <w:ind w:left="3585" w:hanging="360"/>
      </w:pPr>
      <w:rPr>
        <w:rFonts w:ascii="Courier New" w:hAnsi="Courier New" w:cs="Courier New" w:hint="default"/>
      </w:rPr>
    </w:lvl>
    <w:lvl w:ilvl="5" w:tplc="580A0005" w:tentative="1">
      <w:start w:val="1"/>
      <w:numFmt w:val="bullet"/>
      <w:lvlText w:val=""/>
      <w:lvlJc w:val="left"/>
      <w:pPr>
        <w:ind w:left="4305" w:hanging="360"/>
      </w:pPr>
      <w:rPr>
        <w:rFonts w:ascii="Wingdings" w:hAnsi="Wingdings" w:hint="default"/>
      </w:rPr>
    </w:lvl>
    <w:lvl w:ilvl="6" w:tplc="580A0001" w:tentative="1">
      <w:start w:val="1"/>
      <w:numFmt w:val="bullet"/>
      <w:lvlText w:val=""/>
      <w:lvlJc w:val="left"/>
      <w:pPr>
        <w:ind w:left="5025" w:hanging="360"/>
      </w:pPr>
      <w:rPr>
        <w:rFonts w:ascii="Symbol" w:hAnsi="Symbol" w:hint="default"/>
      </w:rPr>
    </w:lvl>
    <w:lvl w:ilvl="7" w:tplc="580A0003" w:tentative="1">
      <w:start w:val="1"/>
      <w:numFmt w:val="bullet"/>
      <w:lvlText w:val="o"/>
      <w:lvlJc w:val="left"/>
      <w:pPr>
        <w:ind w:left="5745" w:hanging="360"/>
      </w:pPr>
      <w:rPr>
        <w:rFonts w:ascii="Courier New" w:hAnsi="Courier New" w:cs="Courier New" w:hint="default"/>
      </w:rPr>
    </w:lvl>
    <w:lvl w:ilvl="8" w:tplc="580A0005" w:tentative="1">
      <w:start w:val="1"/>
      <w:numFmt w:val="bullet"/>
      <w:lvlText w:val=""/>
      <w:lvlJc w:val="left"/>
      <w:pPr>
        <w:ind w:left="6465" w:hanging="360"/>
      </w:pPr>
      <w:rPr>
        <w:rFonts w:ascii="Wingdings" w:hAnsi="Wingdings" w:hint="default"/>
      </w:rPr>
    </w:lvl>
  </w:abstractNum>
  <w:abstractNum w:abstractNumId="8" w15:restartNumberingAfterBreak="0">
    <w:nsid w:val="1F525082"/>
    <w:multiLevelType w:val="hybridMultilevel"/>
    <w:tmpl w:val="86469950"/>
    <w:lvl w:ilvl="0" w:tplc="1AFC9CF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56151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9EAA3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BAA38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C49AA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8ECDA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C4399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1E2A0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C426C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683BF6"/>
    <w:multiLevelType w:val="hybridMultilevel"/>
    <w:tmpl w:val="338CFE1E"/>
    <w:lvl w:ilvl="0" w:tplc="D144C68E">
      <w:start w:val="1"/>
      <w:numFmt w:val="bullet"/>
      <w:lvlText w:val=""/>
      <w:lvlJc w:val="left"/>
      <w:pPr>
        <w:ind w:left="87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0A0003" w:tentative="1">
      <w:start w:val="1"/>
      <w:numFmt w:val="bullet"/>
      <w:lvlText w:val="o"/>
      <w:lvlJc w:val="left"/>
      <w:pPr>
        <w:ind w:left="1590" w:hanging="360"/>
      </w:pPr>
      <w:rPr>
        <w:rFonts w:ascii="Courier New" w:hAnsi="Courier New" w:cs="Courier New" w:hint="default"/>
      </w:rPr>
    </w:lvl>
    <w:lvl w:ilvl="2" w:tplc="580A0005" w:tentative="1">
      <w:start w:val="1"/>
      <w:numFmt w:val="bullet"/>
      <w:lvlText w:val=""/>
      <w:lvlJc w:val="left"/>
      <w:pPr>
        <w:ind w:left="2310" w:hanging="360"/>
      </w:pPr>
      <w:rPr>
        <w:rFonts w:ascii="Wingdings" w:hAnsi="Wingdings" w:hint="default"/>
      </w:rPr>
    </w:lvl>
    <w:lvl w:ilvl="3" w:tplc="580A0001" w:tentative="1">
      <w:start w:val="1"/>
      <w:numFmt w:val="bullet"/>
      <w:lvlText w:val=""/>
      <w:lvlJc w:val="left"/>
      <w:pPr>
        <w:ind w:left="3030" w:hanging="360"/>
      </w:pPr>
      <w:rPr>
        <w:rFonts w:ascii="Symbol" w:hAnsi="Symbol" w:hint="default"/>
      </w:rPr>
    </w:lvl>
    <w:lvl w:ilvl="4" w:tplc="580A0003" w:tentative="1">
      <w:start w:val="1"/>
      <w:numFmt w:val="bullet"/>
      <w:lvlText w:val="o"/>
      <w:lvlJc w:val="left"/>
      <w:pPr>
        <w:ind w:left="3750" w:hanging="360"/>
      </w:pPr>
      <w:rPr>
        <w:rFonts w:ascii="Courier New" w:hAnsi="Courier New" w:cs="Courier New" w:hint="default"/>
      </w:rPr>
    </w:lvl>
    <w:lvl w:ilvl="5" w:tplc="580A0005" w:tentative="1">
      <w:start w:val="1"/>
      <w:numFmt w:val="bullet"/>
      <w:lvlText w:val=""/>
      <w:lvlJc w:val="left"/>
      <w:pPr>
        <w:ind w:left="4470" w:hanging="360"/>
      </w:pPr>
      <w:rPr>
        <w:rFonts w:ascii="Wingdings" w:hAnsi="Wingdings" w:hint="default"/>
      </w:rPr>
    </w:lvl>
    <w:lvl w:ilvl="6" w:tplc="580A0001" w:tentative="1">
      <w:start w:val="1"/>
      <w:numFmt w:val="bullet"/>
      <w:lvlText w:val=""/>
      <w:lvlJc w:val="left"/>
      <w:pPr>
        <w:ind w:left="5190" w:hanging="360"/>
      </w:pPr>
      <w:rPr>
        <w:rFonts w:ascii="Symbol" w:hAnsi="Symbol" w:hint="default"/>
      </w:rPr>
    </w:lvl>
    <w:lvl w:ilvl="7" w:tplc="580A0003" w:tentative="1">
      <w:start w:val="1"/>
      <w:numFmt w:val="bullet"/>
      <w:lvlText w:val="o"/>
      <w:lvlJc w:val="left"/>
      <w:pPr>
        <w:ind w:left="5910" w:hanging="360"/>
      </w:pPr>
      <w:rPr>
        <w:rFonts w:ascii="Courier New" w:hAnsi="Courier New" w:cs="Courier New" w:hint="default"/>
      </w:rPr>
    </w:lvl>
    <w:lvl w:ilvl="8" w:tplc="580A0005" w:tentative="1">
      <w:start w:val="1"/>
      <w:numFmt w:val="bullet"/>
      <w:lvlText w:val=""/>
      <w:lvlJc w:val="left"/>
      <w:pPr>
        <w:ind w:left="6630" w:hanging="360"/>
      </w:pPr>
      <w:rPr>
        <w:rFonts w:ascii="Wingdings" w:hAnsi="Wingdings" w:hint="default"/>
      </w:rPr>
    </w:lvl>
  </w:abstractNum>
  <w:abstractNum w:abstractNumId="10" w15:restartNumberingAfterBreak="0">
    <w:nsid w:val="2B290124"/>
    <w:multiLevelType w:val="hybridMultilevel"/>
    <w:tmpl w:val="D082A12A"/>
    <w:lvl w:ilvl="0" w:tplc="0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EA37263"/>
    <w:multiLevelType w:val="hybridMultilevel"/>
    <w:tmpl w:val="D370FBF8"/>
    <w:lvl w:ilvl="0" w:tplc="5E4CE910">
      <w:numFmt w:val="bullet"/>
      <w:lvlText w:val="-"/>
      <w:lvlJc w:val="left"/>
      <w:pPr>
        <w:ind w:left="720" w:hanging="360"/>
      </w:pPr>
      <w:rPr>
        <w:rFonts w:ascii="Calibri" w:eastAsia="Calibr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E3B13FE"/>
    <w:multiLevelType w:val="hybridMultilevel"/>
    <w:tmpl w:val="3FD09E3E"/>
    <w:lvl w:ilvl="0" w:tplc="38186B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A0C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465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6EC2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2B1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2EDE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A694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4FE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54CE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7034EC"/>
    <w:multiLevelType w:val="hybridMultilevel"/>
    <w:tmpl w:val="11EE565C"/>
    <w:lvl w:ilvl="0" w:tplc="D144C68E">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DFC7AF7"/>
    <w:multiLevelType w:val="hybridMultilevel"/>
    <w:tmpl w:val="767864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71CF6EA8"/>
    <w:multiLevelType w:val="hybridMultilevel"/>
    <w:tmpl w:val="EADA6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524B98"/>
    <w:multiLevelType w:val="hybridMultilevel"/>
    <w:tmpl w:val="CEAC232E"/>
    <w:lvl w:ilvl="0" w:tplc="580A0001">
      <w:start w:val="1"/>
      <w:numFmt w:val="bullet"/>
      <w:lvlText w:val=""/>
      <w:lvlJc w:val="left"/>
      <w:pPr>
        <w:ind w:left="705" w:hanging="360"/>
      </w:pPr>
      <w:rPr>
        <w:rFonts w:ascii="Symbol" w:hAnsi="Symbol" w:hint="default"/>
      </w:rPr>
    </w:lvl>
    <w:lvl w:ilvl="1" w:tplc="580A0003" w:tentative="1">
      <w:start w:val="1"/>
      <w:numFmt w:val="bullet"/>
      <w:lvlText w:val="o"/>
      <w:lvlJc w:val="left"/>
      <w:pPr>
        <w:ind w:left="1425" w:hanging="360"/>
      </w:pPr>
      <w:rPr>
        <w:rFonts w:ascii="Courier New" w:hAnsi="Courier New" w:cs="Courier New" w:hint="default"/>
      </w:rPr>
    </w:lvl>
    <w:lvl w:ilvl="2" w:tplc="580A0005" w:tentative="1">
      <w:start w:val="1"/>
      <w:numFmt w:val="bullet"/>
      <w:lvlText w:val=""/>
      <w:lvlJc w:val="left"/>
      <w:pPr>
        <w:ind w:left="2145" w:hanging="360"/>
      </w:pPr>
      <w:rPr>
        <w:rFonts w:ascii="Wingdings" w:hAnsi="Wingdings" w:hint="default"/>
      </w:rPr>
    </w:lvl>
    <w:lvl w:ilvl="3" w:tplc="580A0001" w:tentative="1">
      <w:start w:val="1"/>
      <w:numFmt w:val="bullet"/>
      <w:lvlText w:val=""/>
      <w:lvlJc w:val="left"/>
      <w:pPr>
        <w:ind w:left="2865" w:hanging="360"/>
      </w:pPr>
      <w:rPr>
        <w:rFonts w:ascii="Symbol" w:hAnsi="Symbol" w:hint="default"/>
      </w:rPr>
    </w:lvl>
    <w:lvl w:ilvl="4" w:tplc="580A0003" w:tentative="1">
      <w:start w:val="1"/>
      <w:numFmt w:val="bullet"/>
      <w:lvlText w:val="o"/>
      <w:lvlJc w:val="left"/>
      <w:pPr>
        <w:ind w:left="3585" w:hanging="360"/>
      </w:pPr>
      <w:rPr>
        <w:rFonts w:ascii="Courier New" w:hAnsi="Courier New" w:cs="Courier New" w:hint="default"/>
      </w:rPr>
    </w:lvl>
    <w:lvl w:ilvl="5" w:tplc="580A0005" w:tentative="1">
      <w:start w:val="1"/>
      <w:numFmt w:val="bullet"/>
      <w:lvlText w:val=""/>
      <w:lvlJc w:val="left"/>
      <w:pPr>
        <w:ind w:left="4305" w:hanging="360"/>
      </w:pPr>
      <w:rPr>
        <w:rFonts w:ascii="Wingdings" w:hAnsi="Wingdings" w:hint="default"/>
      </w:rPr>
    </w:lvl>
    <w:lvl w:ilvl="6" w:tplc="580A0001" w:tentative="1">
      <w:start w:val="1"/>
      <w:numFmt w:val="bullet"/>
      <w:lvlText w:val=""/>
      <w:lvlJc w:val="left"/>
      <w:pPr>
        <w:ind w:left="5025" w:hanging="360"/>
      </w:pPr>
      <w:rPr>
        <w:rFonts w:ascii="Symbol" w:hAnsi="Symbol" w:hint="default"/>
      </w:rPr>
    </w:lvl>
    <w:lvl w:ilvl="7" w:tplc="580A0003" w:tentative="1">
      <w:start w:val="1"/>
      <w:numFmt w:val="bullet"/>
      <w:lvlText w:val="o"/>
      <w:lvlJc w:val="left"/>
      <w:pPr>
        <w:ind w:left="5745" w:hanging="360"/>
      </w:pPr>
      <w:rPr>
        <w:rFonts w:ascii="Courier New" w:hAnsi="Courier New" w:cs="Courier New" w:hint="default"/>
      </w:rPr>
    </w:lvl>
    <w:lvl w:ilvl="8" w:tplc="580A0005" w:tentative="1">
      <w:start w:val="1"/>
      <w:numFmt w:val="bullet"/>
      <w:lvlText w:val=""/>
      <w:lvlJc w:val="left"/>
      <w:pPr>
        <w:ind w:left="6465" w:hanging="360"/>
      </w:pPr>
      <w:rPr>
        <w:rFonts w:ascii="Wingdings" w:hAnsi="Wingdings" w:hint="default"/>
      </w:rPr>
    </w:lvl>
  </w:abstractNum>
  <w:num w:numId="1" w16cid:durableId="267666475">
    <w:abstractNumId w:val="12"/>
  </w:num>
  <w:num w:numId="2" w16cid:durableId="1897473766">
    <w:abstractNumId w:val="8"/>
  </w:num>
  <w:num w:numId="3" w16cid:durableId="792478448">
    <w:abstractNumId w:val="4"/>
  </w:num>
  <w:num w:numId="4" w16cid:durableId="1447891452">
    <w:abstractNumId w:val="5"/>
  </w:num>
  <w:num w:numId="5" w16cid:durableId="1076780782">
    <w:abstractNumId w:val="1"/>
  </w:num>
  <w:num w:numId="6" w16cid:durableId="1414427535">
    <w:abstractNumId w:val="2"/>
  </w:num>
  <w:num w:numId="7" w16cid:durableId="381638744">
    <w:abstractNumId w:val="7"/>
  </w:num>
  <w:num w:numId="8" w16cid:durableId="662973163">
    <w:abstractNumId w:val="0"/>
  </w:num>
  <w:num w:numId="9" w16cid:durableId="2105876815">
    <w:abstractNumId w:val="3"/>
  </w:num>
  <w:num w:numId="10" w16cid:durableId="2137604940">
    <w:abstractNumId w:val="9"/>
  </w:num>
  <w:num w:numId="11" w16cid:durableId="2083987702">
    <w:abstractNumId w:val="13"/>
  </w:num>
  <w:num w:numId="12" w16cid:durableId="269704355">
    <w:abstractNumId w:val="6"/>
  </w:num>
  <w:num w:numId="13" w16cid:durableId="1910647982">
    <w:abstractNumId w:val="11"/>
  </w:num>
  <w:num w:numId="14" w16cid:durableId="1366785278">
    <w:abstractNumId w:val="16"/>
  </w:num>
  <w:num w:numId="15" w16cid:durableId="1756396059">
    <w:abstractNumId w:val="15"/>
  </w:num>
  <w:num w:numId="16" w16cid:durableId="366178699">
    <w:abstractNumId w:val="10"/>
  </w:num>
  <w:num w:numId="17" w16cid:durableId="13321026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45"/>
    <w:rsid w:val="00043F45"/>
    <w:rsid w:val="00056416"/>
    <w:rsid w:val="000A6208"/>
    <w:rsid w:val="000A7C42"/>
    <w:rsid w:val="000B08D6"/>
    <w:rsid w:val="000C0A08"/>
    <w:rsid w:val="000C48CA"/>
    <w:rsid w:val="00120D0E"/>
    <w:rsid w:val="00150461"/>
    <w:rsid w:val="00150DF0"/>
    <w:rsid w:val="00187830"/>
    <w:rsid w:val="00187A03"/>
    <w:rsid w:val="0019099D"/>
    <w:rsid w:val="00190CEC"/>
    <w:rsid w:val="0019336D"/>
    <w:rsid w:val="00195546"/>
    <w:rsid w:val="001965B0"/>
    <w:rsid w:val="001B279A"/>
    <w:rsid w:val="001B684F"/>
    <w:rsid w:val="001E14A6"/>
    <w:rsid w:val="001E79B6"/>
    <w:rsid w:val="00215D24"/>
    <w:rsid w:val="002625E1"/>
    <w:rsid w:val="00264B46"/>
    <w:rsid w:val="002756DA"/>
    <w:rsid w:val="002A03C3"/>
    <w:rsid w:val="002B0CA6"/>
    <w:rsid w:val="002B3A2F"/>
    <w:rsid w:val="002C7459"/>
    <w:rsid w:val="002D7D99"/>
    <w:rsid w:val="002E2EAD"/>
    <w:rsid w:val="00303F04"/>
    <w:rsid w:val="00314179"/>
    <w:rsid w:val="00327AD8"/>
    <w:rsid w:val="003414A6"/>
    <w:rsid w:val="00341C1D"/>
    <w:rsid w:val="00341CFB"/>
    <w:rsid w:val="00355C6E"/>
    <w:rsid w:val="0035627B"/>
    <w:rsid w:val="0037761A"/>
    <w:rsid w:val="003A638D"/>
    <w:rsid w:val="003A7531"/>
    <w:rsid w:val="003B1C45"/>
    <w:rsid w:val="003C0330"/>
    <w:rsid w:val="003D0903"/>
    <w:rsid w:val="003F3E95"/>
    <w:rsid w:val="003F7560"/>
    <w:rsid w:val="00401FC3"/>
    <w:rsid w:val="0046040D"/>
    <w:rsid w:val="00475751"/>
    <w:rsid w:val="00477351"/>
    <w:rsid w:val="004B4063"/>
    <w:rsid w:val="004B668B"/>
    <w:rsid w:val="004F59D2"/>
    <w:rsid w:val="0050786F"/>
    <w:rsid w:val="005472B7"/>
    <w:rsid w:val="00560F8F"/>
    <w:rsid w:val="00576266"/>
    <w:rsid w:val="00581DA4"/>
    <w:rsid w:val="005B5E06"/>
    <w:rsid w:val="005D27AF"/>
    <w:rsid w:val="005D41BA"/>
    <w:rsid w:val="005D7EA6"/>
    <w:rsid w:val="005E03AA"/>
    <w:rsid w:val="005E7394"/>
    <w:rsid w:val="005F2FF6"/>
    <w:rsid w:val="006008D4"/>
    <w:rsid w:val="00610E22"/>
    <w:rsid w:val="00612036"/>
    <w:rsid w:val="00630A02"/>
    <w:rsid w:val="00630B9C"/>
    <w:rsid w:val="00645895"/>
    <w:rsid w:val="00654A19"/>
    <w:rsid w:val="00662568"/>
    <w:rsid w:val="006645F3"/>
    <w:rsid w:val="00666B2D"/>
    <w:rsid w:val="00682F3B"/>
    <w:rsid w:val="006A1656"/>
    <w:rsid w:val="006A1D6B"/>
    <w:rsid w:val="006B212A"/>
    <w:rsid w:val="006B5B45"/>
    <w:rsid w:val="006E7563"/>
    <w:rsid w:val="00703C14"/>
    <w:rsid w:val="00733B12"/>
    <w:rsid w:val="007375C2"/>
    <w:rsid w:val="00747E5D"/>
    <w:rsid w:val="00761E8A"/>
    <w:rsid w:val="007772EE"/>
    <w:rsid w:val="00796BAD"/>
    <w:rsid w:val="007B616E"/>
    <w:rsid w:val="007C05C3"/>
    <w:rsid w:val="007C0892"/>
    <w:rsid w:val="007F7F4E"/>
    <w:rsid w:val="00802F5F"/>
    <w:rsid w:val="00806812"/>
    <w:rsid w:val="00815410"/>
    <w:rsid w:val="00826561"/>
    <w:rsid w:val="00827968"/>
    <w:rsid w:val="00854599"/>
    <w:rsid w:val="00854AF0"/>
    <w:rsid w:val="00862F13"/>
    <w:rsid w:val="0086534C"/>
    <w:rsid w:val="00896B6B"/>
    <w:rsid w:val="008B523A"/>
    <w:rsid w:val="008D0A6D"/>
    <w:rsid w:val="0092413C"/>
    <w:rsid w:val="00935247"/>
    <w:rsid w:val="00941C9D"/>
    <w:rsid w:val="0094206F"/>
    <w:rsid w:val="00965815"/>
    <w:rsid w:val="00966F32"/>
    <w:rsid w:val="009752B5"/>
    <w:rsid w:val="009847B7"/>
    <w:rsid w:val="00987CB6"/>
    <w:rsid w:val="009B0056"/>
    <w:rsid w:val="009C4C7A"/>
    <w:rsid w:val="009F1D8C"/>
    <w:rsid w:val="009F340D"/>
    <w:rsid w:val="009F7633"/>
    <w:rsid w:val="00A04AE6"/>
    <w:rsid w:val="00A11F96"/>
    <w:rsid w:val="00A12C5B"/>
    <w:rsid w:val="00A20C4E"/>
    <w:rsid w:val="00A21518"/>
    <w:rsid w:val="00A27D18"/>
    <w:rsid w:val="00A42BDA"/>
    <w:rsid w:val="00A44AB7"/>
    <w:rsid w:val="00A50E42"/>
    <w:rsid w:val="00A55D20"/>
    <w:rsid w:val="00A8257B"/>
    <w:rsid w:val="00A97E19"/>
    <w:rsid w:val="00AD0816"/>
    <w:rsid w:val="00AD15E2"/>
    <w:rsid w:val="00AD3C3E"/>
    <w:rsid w:val="00AE4B01"/>
    <w:rsid w:val="00B376CE"/>
    <w:rsid w:val="00B42E72"/>
    <w:rsid w:val="00B44DCB"/>
    <w:rsid w:val="00B64A1C"/>
    <w:rsid w:val="00B70086"/>
    <w:rsid w:val="00B91158"/>
    <w:rsid w:val="00BA7D93"/>
    <w:rsid w:val="00BB2AF7"/>
    <w:rsid w:val="00BC4285"/>
    <w:rsid w:val="00BC759D"/>
    <w:rsid w:val="00BD09A8"/>
    <w:rsid w:val="00BD6967"/>
    <w:rsid w:val="00C031BC"/>
    <w:rsid w:val="00C160A2"/>
    <w:rsid w:val="00C176FC"/>
    <w:rsid w:val="00C23BBE"/>
    <w:rsid w:val="00C467F0"/>
    <w:rsid w:val="00C52775"/>
    <w:rsid w:val="00C547C9"/>
    <w:rsid w:val="00C56E89"/>
    <w:rsid w:val="00C63591"/>
    <w:rsid w:val="00C81B5A"/>
    <w:rsid w:val="00C92AC0"/>
    <w:rsid w:val="00C92E93"/>
    <w:rsid w:val="00C95B31"/>
    <w:rsid w:val="00CC2675"/>
    <w:rsid w:val="00CE7002"/>
    <w:rsid w:val="00CF0844"/>
    <w:rsid w:val="00D252BF"/>
    <w:rsid w:val="00D27CF8"/>
    <w:rsid w:val="00D41E0E"/>
    <w:rsid w:val="00D82BCF"/>
    <w:rsid w:val="00DA2D05"/>
    <w:rsid w:val="00DC2A3D"/>
    <w:rsid w:val="00DC41B5"/>
    <w:rsid w:val="00DD5C0C"/>
    <w:rsid w:val="00DF100E"/>
    <w:rsid w:val="00E00280"/>
    <w:rsid w:val="00E0089A"/>
    <w:rsid w:val="00E02D75"/>
    <w:rsid w:val="00E079EE"/>
    <w:rsid w:val="00E16664"/>
    <w:rsid w:val="00E405AB"/>
    <w:rsid w:val="00E578ED"/>
    <w:rsid w:val="00E57CC2"/>
    <w:rsid w:val="00E655BE"/>
    <w:rsid w:val="00E809D0"/>
    <w:rsid w:val="00EB586D"/>
    <w:rsid w:val="00EB5F39"/>
    <w:rsid w:val="00EB60F1"/>
    <w:rsid w:val="00EE1E96"/>
    <w:rsid w:val="00EE3B15"/>
    <w:rsid w:val="00EF34E6"/>
    <w:rsid w:val="00EF49C5"/>
    <w:rsid w:val="00F45B06"/>
    <w:rsid w:val="00F45FA3"/>
    <w:rsid w:val="00F60923"/>
    <w:rsid w:val="00F668BC"/>
    <w:rsid w:val="00FA7ABC"/>
    <w:rsid w:val="00FC1AA8"/>
    <w:rsid w:val="00FC64E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D273"/>
  <w15:docId w15:val="{8C1D2FEE-048D-4913-9608-A30F9CC7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68" w:lineRule="auto"/>
      <w:ind w:left="10"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hd w:val="clear" w:color="auto" w:fill="17365D"/>
      <w:spacing w:after="0"/>
      <w:ind w:right="1"/>
      <w:jc w:val="center"/>
      <w:outlineLvl w:val="0"/>
    </w:pPr>
    <w:rPr>
      <w:rFonts w:ascii="Calibri" w:eastAsia="Calibri" w:hAnsi="Calibri" w:cs="Calibri"/>
      <w:b/>
      <w:color w:val="FFFF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9B0056"/>
    <w:pPr>
      <w:ind w:left="720"/>
      <w:contextualSpacing/>
    </w:pPr>
  </w:style>
  <w:style w:type="character" w:styleId="Refdecomentario">
    <w:name w:val="annotation reference"/>
    <w:basedOn w:val="Fuentedeprrafopredeter"/>
    <w:uiPriority w:val="99"/>
    <w:semiHidden/>
    <w:unhideWhenUsed/>
    <w:rsid w:val="00E00280"/>
    <w:rPr>
      <w:sz w:val="16"/>
      <w:szCs w:val="16"/>
    </w:rPr>
  </w:style>
  <w:style w:type="paragraph" w:styleId="Textocomentario">
    <w:name w:val="annotation text"/>
    <w:basedOn w:val="Normal"/>
    <w:link w:val="TextocomentarioCar"/>
    <w:uiPriority w:val="99"/>
    <w:semiHidden/>
    <w:unhideWhenUsed/>
    <w:rsid w:val="00E002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0280"/>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E00280"/>
    <w:rPr>
      <w:b/>
      <w:bCs/>
    </w:rPr>
  </w:style>
  <w:style w:type="character" w:customStyle="1" w:styleId="AsuntodelcomentarioCar">
    <w:name w:val="Asunto del comentario Car"/>
    <w:basedOn w:val="TextocomentarioCar"/>
    <w:link w:val="Asuntodelcomentario"/>
    <w:uiPriority w:val="99"/>
    <w:semiHidden/>
    <w:rsid w:val="00E00280"/>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E002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28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1872">
      <w:bodyDiv w:val="1"/>
      <w:marLeft w:val="0"/>
      <w:marRight w:val="0"/>
      <w:marTop w:val="0"/>
      <w:marBottom w:val="0"/>
      <w:divBdr>
        <w:top w:val="none" w:sz="0" w:space="0" w:color="auto"/>
        <w:left w:val="none" w:sz="0" w:space="0" w:color="auto"/>
        <w:bottom w:val="none" w:sz="0" w:space="0" w:color="auto"/>
        <w:right w:val="none" w:sz="0" w:space="0" w:color="auto"/>
      </w:divBdr>
    </w:div>
    <w:div w:id="1854495143">
      <w:bodyDiv w:val="1"/>
      <w:marLeft w:val="0"/>
      <w:marRight w:val="0"/>
      <w:marTop w:val="0"/>
      <w:marBottom w:val="0"/>
      <w:divBdr>
        <w:top w:val="none" w:sz="0" w:space="0" w:color="auto"/>
        <w:left w:val="none" w:sz="0" w:space="0" w:color="auto"/>
        <w:bottom w:val="none" w:sz="0" w:space="0" w:color="auto"/>
        <w:right w:val="none" w:sz="0" w:space="0" w:color="auto"/>
      </w:divBdr>
      <w:divsChild>
        <w:div w:id="1520898556">
          <w:marLeft w:val="360"/>
          <w:marRight w:val="0"/>
          <w:marTop w:val="200"/>
          <w:marBottom w:val="0"/>
          <w:divBdr>
            <w:top w:val="none" w:sz="0" w:space="0" w:color="auto"/>
            <w:left w:val="none" w:sz="0" w:space="0" w:color="auto"/>
            <w:bottom w:val="none" w:sz="0" w:space="0" w:color="auto"/>
            <w:right w:val="none" w:sz="0" w:space="0" w:color="auto"/>
          </w:divBdr>
        </w:div>
        <w:div w:id="180657792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opemedicos.fi.c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0EC9-4C8E-4B35-9887-ABEFDDBB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649</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Rodriguez López</dc:creator>
  <cp:keywords/>
  <cp:lastModifiedBy>Oscar Solano Mora</cp:lastModifiedBy>
  <cp:revision>7</cp:revision>
  <cp:lastPrinted>2021-10-28T20:49:00Z</cp:lastPrinted>
  <dcterms:created xsi:type="dcterms:W3CDTF">2023-03-27T19:38:00Z</dcterms:created>
  <dcterms:modified xsi:type="dcterms:W3CDTF">2023-04-03T16:44:00Z</dcterms:modified>
</cp:coreProperties>
</file>